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p14">
  <w:body>
    <w:p w:rsidR="002F099B" w:rsidP="2BAF7B9E" w:rsidRDefault="002F099B" w14:paraId="3EF4C52F" w14:textId="7F08BA1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2BAF7B9E" w:rsidR="3191E2EC">
        <w:rPr>
          <w:b w:val="1"/>
          <w:bCs w:val="1"/>
          <w:u w:val="single"/>
        </w:rPr>
        <w:t>Script – Time and Effort – Pt.2</w:t>
      </w:r>
    </w:p>
    <w:tbl>
      <w:tblPr>
        <w:tblStyle w:val="TableGrid"/>
        <w:tblW w:w="1118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184"/>
      </w:tblGrid>
      <w:tr w:rsidR="002F099B" w:rsidTr="2BAF7B9E" w14:paraId="31B46E0F" w14:textId="77777777">
        <w:trPr>
          <w:trHeight w:val="300"/>
        </w:trPr>
        <w:tc>
          <w:tcPr>
            <w:tcW w:w="11184" w:type="dxa"/>
            <w:tcMar/>
          </w:tcPr>
          <w:p w:rsidR="002F099B" w:rsidP="000C4A51" w:rsidRDefault="002F099B" w14:paraId="4F3D7B15" w14:textId="77777777">
            <w:r>
              <w:t>Script</w:t>
            </w:r>
          </w:p>
        </w:tc>
      </w:tr>
      <w:tr w:rsidR="002F099B" w:rsidTr="2BAF7B9E" w14:paraId="6E75FF2E" w14:textId="77777777">
        <w:trPr>
          <w:trHeight w:val="300"/>
        </w:trPr>
        <w:tc>
          <w:tcPr>
            <w:tcW w:w="11184" w:type="dxa"/>
            <w:tcMar/>
          </w:tcPr>
          <w:p w:rsidR="002F099B" w:rsidP="000C4A51" w:rsidRDefault="002F099B" w14:paraId="71EEF729" w14:textId="69991DAF">
            <w:r w:rsidR="002F099B">
              <w:rPr/>
              <w:t xml:space="preserve">Welcome to the </w:t>
            </w:r>
            <w:r w:rsidR="1DF82BF2">
              <w:rPr/>
              <w:t>second v</w:t>
            </w:r>
            <w:r w:rsidR="1DF82BF2">
              <w:rPr/>
              <w:t xml:space="preserve">ideo of the </w:t>
            </w:r>
            <w:r w:rsidR="002F099B">
              <w:rPr/>
              <w:t>AmpliFund</w:t>
            </w:r>
            <w:r w:rsidR="002F099B">
              <w:rPr/>
              <w:t xml:space="preserve"> </w:t>
            </w:r>
            <w:r w:rsidR="1CCC9F1A">
              <w:rPr/>
              <w:t>Training</w:t>
            </w:r>
            <w:r w:rsidR="002F099B">
              <w:rPr/>
              <w:t xml:space="preserve"> video</w:t>
            </w:r>
            <w:r w:rsidR="2798EB3F">
              <w:rPr/>
              <w:t xml:space="preserve"> series</w:t>
            </w:r>
            <w:r w:rsidR="002F099B">
              <w:rPr/>
              <w:t xml:space="preserve"> focused on </w:t>
            </w:r>
            <w:r w:rsidR="3B9D49CF">
              <w:rPr/>
              <w:t xml:space="preserve">time and effort </w:t>
            </w:r>
          </w:p>
        </w:tc>
      </w:tr>
      <w:tr w:rsidR="000A197C" w:rsidTr="2BAF7B9E" w14:paraId="3CF35565" w14:textId="77777777">
        <w:trPr>
          <w:trHeight w:val="300"/>
        </w:trPr>
        <w:tc>
          <w:tcPr>
            <w:tcW w:w="11184" w:type="dxa"/>
            <w:tcMar/>
          </w:tcPr>
          <w:p w:rsidR="000A197C" w:rsidP="6703FC78" w:rsidRDefault="00211743" w14:paraId="2EA2180A" w14:textId="04DF78D8">
            <w:pPr>
              <w:pStyle w:val="Normal"/>
              <w:rPr>
                <w:rStyle w:val="eop"/>
                <w:color w:val="000000" w:themeColor="text1" w:themeTint="FF" w:themeShade="FF"/>
              </w:rPr>
            </w:pPr>
            <w:r w:rsidRPr="2BAF7B9E" w:rsidR="31AE9CD7">
              <w:rPr>
                <w:rStyle w:val="eop"/>
                <w:color w:val="000000" w:themeColor="text1" w:themeTint="FF" w:themeShade="FF"/>
              </w:rPr>
              <w:t xml:space="preserve">With </w:t>
            </w:r>
            <w:r w:rsidRPr="2BAF7B9E" w:rsidR="3DA2619F">
              <w:rPr>
                <w:rStyle w:val="eop"/>
                <w:color w:val="000000" w:themeColor="text1" w:themeTint="FF" w:themeShade="FF"/>
              </w:rPr>
              <w:t>A</w:t>
            </w:r>
            <w:r w:rsidRPr="2BAF7B9E" w:rsidR="31AE9CD7">
              <w:rPr>
                <w:rStyle w:val="eop"/>
                <w:color w:val="000000" w:themeColor="text1" w:themeTint="FF" w:themeShade="FF"/>
              </w:rPr>
              <w:t>mpli</w:t>
            </w:r>
            <w:r w:rsidRPr="2BAF7B9E" w:rsidR="40557FAA">
              <w:rPr>
                <w:rStyle w:val="eop"/>
                <w:color w:val="000000" w:themeColor="text1" w:themeTint="FF" w:themeShade="FF"/>
              </w:rPr>
              <w:t>F</w:t>
            </w:r>
            <w:r w:rsidRPr="2BAF7B9E" w:rsidR="31AE9CD7">
              <w:rPr>
                <w:rStyle w:val="eop"/>
                <w:color w:val="000000" w:themeColor="text1" w:themeTint="FF" w:themeShade="FF"/>
              </w:rPr>
              <w:t>und’s</w:t>
            </w:r>
            <w:r w:rsidRPr="2BAF7B9E" w:rsidR="31AE9CD7">
              <w:rPr>
                <w:rStyle w:val="eop"/>
                <w:color w:val="000000" w:themeColor="text1" w:themeTint="FF" w:themeShade="FF"/>
              </w:rPr>
              <w:t xml:space="preserve"> time and effort, there are three main goals that you can </w:t>
            </w:r>
            <w:r w:rsidRPr="2BAF7B9E" w:rsidR="31AE9CD7">
              <w:rPr>
                <w:rStyle w:val="eop"/>
                <w:color w:val="000000" w:themeColor="text1" w:themeTint="FF" w:themeShade="FF"/>
              </w:rPr>
              <w:t>accomplish</w:t>
            </w:r>
            <w:r w:rsidRPr="2BAF7B9E" w:rsidR="31AE9CD7">
              <w:rPr>
                <w:rStyle w:val="eop"/>
                <w:color w:val="000000" w:themeColor="text1" w:themeTint="FF" w:themeShade="FF"/>
              </w:rPr>
              <w:t xml:space="preserve">. First you can capture </w:t>
            </w:r>
            <w:r w:rsidRPr="2BAF7B9E" w:rsidR="31AE9CD7">
              <w:rPr>
                <w:rStyle w:val="eop"/>
                <w:color w:val="000000" w:themeColor="text1" w:themeTint="FF" w:themeShade="FF"/>
              </w:rPr>
              <w:t>staff's</w:t>
            </w:r>
            <w:r w:rsidRPr="2BAF7B9E" w:rsidR="31AE9CD7">
              <w:rPr>
                <w:rStyle w:val="eop"/>
                <w:color w:val="000000" w:themeColor="text1" w:themeTint="FF" w:themeShade="FF"/>
              </w:rPr>
              <w:t xml:space="preserve"> salary and time allocation to specific grants</w:t>
            </w:r>
            <w:r w:rsidRPr="2BAF7B9E" w:rsidR="104E1439">
              <w:rPr>
                <w:rStyle w:val="eop"/>
                <w:color w:val="000000" w:themeColor="text1" w:themeTint="FF" w:themeShade="FF"/>
              </w:rPr>
              <w:t xml:space="preserve">. You will also be able to allow </w:t>
            </w:r>
            <w:r w:rsidRPr="2BAF7B9E" w:rsidR="104E1439">
              <w:rPr>
                <w:rStyle w:val="eop"/>
                <w:color w:val="000000" w:themeColor="text1" w:themeTint="FF" w:themeShade="FF"/>
              </w:rPr>
              <w:t xml:space="preserve">staff to generate and create grant-specific timesheets. And through all of that you will be able to </w:t>
            </w:r>
            <w:r w:rsidRPr="2BAF7B9E" w:rsidR="76FF450A">
              <w:rPr>
                <w:rStyle w:val="eop"/>
                <w:color w:val="000000" w:themeColor="text1" w:themeTint="FF" w:themeShade="FF"/>
              </w:rPr>
              <w:t>c</w:t>
            </w:r>
            <w:r w:rsidRPr="2BAF7B9E" w:rsidR="76FF450A">
              <w:rPr>
                <w:rStyle w:val="eop"/>
                <w:color w:val="000000" w:themeColor="text1" w:themeTint="FF" w:themeShade="FF"/>
              </w:rPr>
              <w:t>reate</w:t>
            </w:r>
            <w:r w:rsidRPr="2BAF7B9E" w:rsidR="76FF450A">
              <w:rPr>
                <w:rStyle w:val="eop"/>
                <w:color w:val="000000" w:themeColor="text1" w:themeTint="FF" w:themeShade="FF"/>
              </w:rPr>
              <w:t xml:space="preserve"> a structured review, </w:t>
            </w:r>
            <w:r w:rsidRPr="2BAF7B9E" w:rsidR="76FF450A">
              <w:rPr>
                <w:rStyle w:val="eop"/>
                <w:color w:val="000000" w:themeColor="text1" w:themeTint="FF" w:themeShade="FF"/>
              </w:rPr>
              <w:t>approval</w:t>
            </w:r>
            <w:r w:rsidRPr="2BAF7B9E" w:rsidR="76FF450A">
              <w:rPr>
                <w:rStyle w:val="eop"/>
                <w:color w:val="000000" w:themeColor="text1" w:themeTint="FF" w:themeShade="FF"/>
              </w:rPr>
              <w:t xml:space="preserve"> and certification process</w:t>
            </w:r>
          </w:p>
        </w:tc>
      </w:tr>
      <w:tr w:rsidR="00DC5672" w:rsidTr="2BAF7B9E" w14:paraId="691A8BF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446F21" w14:paraId="65FFE135" w14:textId="1924B2BF">
            <w:r w:rsidR="3C692263">
              <w:rPr/>
              <w:t>In part 1 of the series, we focused on setting up the sta</w:t>
            </w:r>
            <w:r w:rsidR="3C692263">
              <w:rPr/>
              <w:t>ff timesheet and assigning it a specific grant.</w:t>
            </w:r>
          </w:p>
        </w:tc>
      </w:tr>
      <w:tr w:rsidR="00DC5672" w:rsidTr="2BAF7B9E" w14:paraId="3EBDEEE2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17A56" w14:paraId="3A78F93F" w14:textId="59EC6C8A">
            <w:r w:rsidR="1748E3F6">
              <w:rPr/>
              <w:t>In today’s video, we will focus on p</w:t>
            </w:r>
            <w:r w:rsidR="32A58EED">
              <w:rPr/>
              <w:t>art</w:t>
            </w:r>
            <w:r w:rsidR="53C20CF6">
              <w:rPr/>
              <w:t xml:space="preserve"> 2 </w:t>
            </w:r>
            <w:r w:rsidR="1748E3F6">
              <w:rPr/>
              <w:t xml:space="preserve">which is </w:t>
            </w:r>
            <w:r w:rsidR="00499B4C">
              <w:rPr/>
              <w:t>filling out and completing the</w:t>
            </w:r>
            <w:r w:rsidR="56BC8AF5">
              <w:rPr/>
              <w:t xml:space="preserve"> timesheet</w:t>
            </w:r>
            <w:r w:rsidR="2815906B">
              <w:rPr/>
              <w:t>.</w:t>
            </w:r>
            <w:r w:rsidR="79378821">
              <w:rPr/>
              <w:t xml:space="preserve"> </w:t>
            </w:r>
          </w:p>
        </w:tc>
      </w:tr>
      <w:tr w:rsidR="00DC5672" w:rsidTr="2BAF7B9E" w14:paraId="7101ECD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D5C61" w14:paraId="12E44C7D" w14:textId="0E3D9C2A">
            <w:pPr>
              <w:rPr/>
            </w:pPr>
            <w:r w:rsidR="3D4BF649">
              <w:rPr/>
              <w:t>I</w:t>
            </w:r>
            <w:r w:rsidR="3D4BF649">
              <w:rPr/>
              <w:t xml:space="preserve">n the system, I </w:t>
            </w:r>
            <w:r w:rsidR="3D4BF649">
              <w:rPr/>
              <w:t xml:space="preserve">am </w:t>
            </w:r>
            <w:r w:rsidR="3D4BF649">
              <w:rPr/>
              <w:t xml:space="preserve">currently </w:t>
            </w:r>
            <w:r w:rsidR="3D4BF649">
              <w:rPr/>
              <w:t>l</w:t>
            </w:r>
            <w:r w:rsidR="3D4BF649">
              <w:rPr/>
              <w:t xml:space="preserve">ogged in as </w:t>
            </w:r>
            <w:r w:rsidR="3D4BF649">
              <w:rPr/>
              <w:t>an</w:t>
            </w:r>
            <w:r w:rsidR="3D4BF649">
              <w:rPr/>
              <w:t xml:space="preserve"> employee</w:t>
            </w:r>
            <w:r w:rsidR="3D4BF649">
              <w:rPr/>
              <w:t xml:space="preserve"> who will be entering their time</w:t>
            </w:r>
            <w:r w:rsidR="180DFF52">
              <w:rPr/>
              <w:t>. Earlier we had assigned Angela t</w:t>
            </w:r>
            <w:r w:rsidR="180DFF52">
              <w:rPr/>
              <w:t>o the personnel line item</w:t>
            </w:r>
            <w:r w:rsidR="74D959C4">
              <w:rPr/>
              <w:t xml:space="preserve"> which has created a trigger in her system that</w:t>
            </w:r>
            <w:r w:rsidR="74D959C4">
              <w:rPr/>
              <w:t xml:space="preserve"> creates a time sheet for that specific grant</w:t>
            </w:r>
          </w:p>
          <w:p w:rsidR="00DC5672" w:rsidP="000C4A51" w:rsidRDefault="007D5C61" w14:paraId="3A20F516" w14:textId="5CC893F2">
            <w:pPr/>
          </w:p>
          <w:p w:rsidR="00DC5672" w:rsidP="000C4A51" w:rsidRDefault="007D5C61" w14:paraId="0D3FA7B8" w14:textId="36CACDAC">
            <w:r w:rsidR="6A829D59">
              <w:rPr/>
              <w:t>So, f</w:t>
            </w:r>
            <w:r w:rsidR="4E7D2A67">
              <w:rPr/>
              <w:t>or Angela to fill out that timesheet, she will navigate to Activity &gt; Ti</w:t>
            </w:r>
            <w:r w:rsidR="4E7D2A67">
              <w:rPr/>
              <w:t>mesheets</w:t>
            </w:r>
          </w:p>
        </w:tc>
      </w:tr>
      <w:tr w:rsidR="00DC5672" w:rsidTr="2BAF7B9E" w14:paraId="46F8960B" w14:textId="77777777">
        <w:trPr>
          <w:trHeight w:val="300"/>
        </w:trPr>
        <w:tc>
          <w:tcPr>
            <w:tcW w:w="11184" w:type="dxa"/>
            <w:tcMar/>
          </w:tcPr>
          <w:p w:rsidR="00DC5672" w:rsidP="3C620E24" w:rsidRDefault="00716C9E" w14:paraId="47A3D5FD" w14:textId="4169BB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pPrChange w:author="Angela Mgbeke" w:date="2024-07-10T16:42:16.025Z">
                <w:pPr>
                  <w:pStyle w:val="Normal"/>
                  <w:spacing w:before="0" w:beforeAutospacing="off"/>
                </w:pPr>
              </w:pPrChange>
            </w:pPr>
            <w:r w:rsidR="74D959C4">
              <w:rPr/>
              <w:t>When she does, it will bring her to a page that says no records found. This just means that she has not created any timesheets</w:t>
            </w:r>
            <w:r w:rsidR="59DF7F54">
              <w:rPr/>
              <w:t xml:space="preserve">. </w:t>
            </w:r>
          </w:p>
          <w:p w:rsidR="00DC5672" w:rsidP="778D5095" w:rsidRDefault="00716C9E" w14:paraId="569EEB5E" w14:textId="350808B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DC5672" w:rsidP="778D5095" w:rsidRDefault="00716C9E" w14:paraId="71E87FF9" w14:textId="288C949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9DF7F54">
              <w:rPr/>
              <w:t>So, we will create her first timesheet today by clicking the plus ic</w:t>
            </w:r>
            <w:r w:rsidR="59DF7F54">
              <w:rPr/>
              <w:t>on in the upper right corner</w:t>
            </w:r>
          </w:p>
        </w:tc>
      </w:tr>
      <w:tr w:rsidR="00DC5672" w:rsidTr="2BAF7B9E" w14:paraId="53BC60E2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452816" w14:paraId="7F9C1711" w14:textId="723F0957">
            <w:r w:rsidR="59DF7F54">
              <w:rPr/>
              <w:t xml:space="preserve">We will choose the timesheet interval which will be </w:t>
            </w:r>
            <w:r w:rsidR="14B20CE7">
              <w:rPr/>
              <w:t>June</w:t>
            </w:r>
            <w:r w:rsidR="14B20CE7">
              <w:rPr/>
              <w:t xml:space="preserve"> 2024 </w:t>
            </w:r>
            <w:r w:rsidR="59DF7F54">
              <w:rPr/>
              <w:t>and then click create.</w:t>
            </w:r>
          </w:p>
        </w:tc>
      </w:tr>
      <w:tr w:rsidR="00DC5672" w:rsidTr="2BAF7B9E" w14:paraId="55238F6A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3846F6" w14:paraId="3EAEE1EA" w14:textId="0DE696F5">
            <w:pPr>
              <w:rPr/>
            </w:pPr>
            <w:r w:rsidR="59DF7F54">
              <w:rPr/>
              <w:t xml:space="preserve">Now we have </w:t>
            </w:r>
            <w:r w:rsidR="59DF7F54">
              <w:rPr/>
              <w:t>this timesheet where we see the grant or grants that Angela has been added to as a perso</w:t>
            </w:r>
            <w:r w:rsidR="59DF7F54">
              <w:rPr/>
              <w:t>nnel</w:t>
            </w:r>
            <w:r w:rsidR="59DF7F54">
              <w:rPr/>
              <w:t xml:space="preserve"> line item. </w:t>
            </w:r>
          </w:p>
          <w:p w:rsidR="00DC5672" w:rsidP="000C4A51" w:rsidRDefault="003846F6" w14:paraId="79B601FD" w14:textId="789B8CBE">
            <w:pPr/>
          </w:p>
          <w:p w:rsidR="00DC5672" w:rsidP="000C4A51" w:rsidRDefault="003846F6" w14:paraId="6AC21F6A" w14:textId="121FC0C3">
            <w:pPr>
              <w:rPr/>
            </w:pPr>
            <w:r w:rsidR="59DF7F54">
              <w:rPr/>
              <w:t xml:space="preserve">We can then </w:t>
            </w:r>
            <w:r w:rsidR="59DF7F54">
              <w:rPr/>
              <w:t>allocate</w:t>
            </w:r>
            <w:r w:rsidR="59DF7F54">
              <w:rPr/>
              <w:t xml:space="preserve"> the number of hours she worked to each of thos</w:t>
            </w:r>
            <w:r w:rsidR="59DF7F54">
              <w:rPr/>
              <w:t xml:space="preserve">e grants. </w:t>
            </w:r>
          </w:p>
          <w:p w:rsidR="00DC5672" w:rsidP="000C4A51" w:rsidRDefault="003846F6" w14:paraId="3AF2F636" w14:textId="5D8DCA5B">
            <w:pPr/>
          </w:p>
          <w:p w:rsidR="00DC5672" w:rsidP="000C4A51" w:rsidRDefault="003846F6" w14:paraId="7CDDABA5" w14:textId="0F652E8C">
            <w:r w:rsidR="59DF7F54">
              <w:rPr/>
              <w:t>Since we only have one grant in, we can just</w:t>
            </w:r>
            <w:r w:rsidR="573DB82E">
              <w:rPr/>
              <w:t xml:space="preserve"> put some numbers here.</w:t>
            </w:r>
            <w:r w:rsidR="573DB82E">
              <w:rPr/>
              <w:t xml:space="preserve"> We can see that each of these number</w:t>
            </w:r>
            <w:r w:rsidR="1F1CEF69">
              <w:rPr/>
              <w:t>s</w:t>
            </w:r>
            <w:r w:rsidR="573DB82E">
              <w:rPr/>
              <w:t xml:space="preserve"> add up to </w:t>
            </w:r>
            <w:r w:rsidR="38A68FDB">
              <w:rPr/>
              <w:t xml:space="preserve">a full monthly </w:t>
            </w:r>
            <w:r w:rsidR="4C7FDF90">
              <w:rPr/>
              <w:t>total</w:t>
            </w:r>
            <w:r w:rsidR="6E6F3FCB">
              <w:rPr/>
              <w:t xml:space="preserve"> for that specific grant</w:t>
            </w:r>
            <w:r w:rsidR="4C7FDF90">
              <w:rPr/>
              <w:t>. If we had more grants</w:t>
            </w:r>
            <w:r w:rsidR="4E3EF8E9">
              <w:rPr/>
              <w:t xml:space="preserve">, it </w:t>
            </w:r>
            <w:r w:rsidR="55BC1473">
              <w:rPr/>
              <w:t>would</w:t>
            </w:r>
            <w:r w:rsidR="4E3EF8E9">
              <w:rPr/>
              <w:t xml:space="preserve"> have the same </w:t>
            </w:r>
            <w:r w:rsidR="6AE40198">
              <w:rPr/>
              <w:t>capability</w:t>
            </w:r>
            <w:r w:rsidR="4E3EF8E9">
              <w:rPr/>
              <w:t xml:space="preserve"> for each of those grants. </w:t>
            </w:r>
          </w:p>
        </w:tc>
      </w:tr>
      <w:tr w:rsidR="7EF2255D" w:rsidTr="2BAF7B9E" w14:paraId="1958E03B">
        <w:trPr>
          <w:trHeight w:val="300"/>
        </w:trPr>
        <w:tc>
          <w:tcPr>
            <w:tcW w:w="11184" w:type="dxa"/>
            <w:tcMar/>
          </w:tcPr>
          <w:p w:rsidR="39833999" w:rsidRDefault="39833999" w14:paraId="253ADD95" w14:textId="1A46B19A">
            <w:pPr/>
            <w:r w:rsidR="39833999">
              <w:rPr/>
              <w:t>As the employee enters in their time, they can add notes they have in the notes section</w:t>
            </w:r>
          </w:p>
          <w:p w:rsidR="7EF2255D" w:rsidP="7EF2255D" w:rsidRDefault="7EF2255D" w14:paraId="1FFF76C6" w14:textId="5E450215">
            <w:pPr>
              <w:pStyle w:val="Normal"/>
            </w:pPr>
          </w:p>
        </w:tc>
      </w:tr>
      <w:tr w:rsidR="000A197C" w:rsidTr="2BAF7B9E" w14:paraId="023E20D0" w14:textId="77777777">
        <w:trPr>
          <w:trHeight w:val="300"/>
        </w:trPr>
        <w:tc>
          <w:tcPr>
            <w:tcW w:w="11184" w:type="dxa"/>
            <w:tcMar/>
          </w:tcPr>
          <w:p w:rsidR="000A197C" w:rsidP="000C4A51" w:rsidRDefault="003D7CF9" w14:paraId="7C8D6905" w14:textId="6033A0A5">
            <w:r w:rsidR="0C4ED295">
              <w:rPr/>
              <w:t>For hours that are unfunded by a grant that you would like the employee to tr</w:t>
            </w:r>
            <w:r w:rsidR="0C4ED295">
              <w:rPr/>
              <w:t>ack</w:t>
            </w:r>
            <w:r w:rsidR="634FBD87">
              <w:rPr/>
              <w:t>, they can do so in the unfunded section</w:t>
            </w:r>
            <w:r w:rsidR="634FBD87">
              <w:rPr/>
              <w:t xml:space="preserve">.  </w:t>
            </w:r>
            <w:r w:rsidR="634FBD87">
              <w:rPr/>
              <w:t>It has the same functio</w:t>
            </w:r>
            <w:r w:rsidR="634FBD87">
              <w:rPr/>
              <w:t>nality as the grant specific one.</w:t>
            </w:r>
          </w:p>
        </w:tc>
      </w:tr>
      <w:tr w:rsidR="003D7CF9" w:rsidTr="2BAF7B9E" w14:paraId="62398EE1" w14:textId="77777777">
        <w:trPr>
          <w:trHeight w:val="300"/>
        </w:trPr>
        <w:tc>
          <w:tcPr>
            <w:tcW w:w="11184" w:type="dxa"/>
            <w:tcMar/>
          </w:tcPr>
          <w:p w:rsidR="003D7CF9" w:rsidP="000C4A51" w:rsidRDefault="003D7CF9" w14:paraId="407FADA5" w14:textId="0D03D99C">
            <w:pPr>
              <w:rPr/>
            </w:pPr>
            <w:r w:rsidR="634FBD87">
              <w:rPr/>
              <w:t xml:space="preserve">When all the time entered is for that </w:t>
            </w:r>
            <w:r w:rsidR="6795F33D">
              <w:rPr/>
              <w:t>specific</w:t>
            </w:r>
            <w:r w:rsidR="634FBD87">
              <w:rPr/>
              <w:t xml:space="preserve"> period, they can go</w:t>
            </w:r>
            <w:r w:rsidR="634FBD87">
              <w:rPr/>
              <w:t xml:space="preserve"> in and enter any </w:t>
            </w:r>
            <w:r w:rsidR="3FD575A5">
              <w:rPr/>
              <w:t>additional</w:t>
            </w:r>
            <w:r w:rsidR="634FBD87">
              <w:rPr/>
              <w:t xml:space="preserve"> final notes or files that t</w:t>
            </w:r>
            <w:r w:rsidR="634FBD87">
              <w:rPr/>
              <w:t>hey would like to upload to support their hours</w:t>
            </w:r>
          </w:p>
          <w:p w:rsidR="003D7CF9" w:rsidP="000C4A51" w:rsidRDefault="003D7CF9" w14:paraId="1F9ABDC6" w14:textId="1DBCB036">
            <w:pPr/>
          </w:p>
          <w:p w:rsidR="003D7CF9" w:rsidP="000C4A51" w:rsidRDefault="003D7CF9" w14:paraId="5EA7AF54" w14:textId="6185BDBB">
            <w:pPr>
              <w:rPr/>
            </w:pPr>
            <w:r w:rsidR="634FBD87">
              <w:rPr/>
              <w:t xml:space="preserve">When they are ready, they can go ahead and click </w:t>
            </w:r>
            <w:r w:rsidR="634FBD87">
              <w:rPr/>
              <w:t>submit</w:t>
            </w:r>
            <w:r w:rsidR="634FBD87">
              <w:rPr/>
              <w:t xml:space="preserve"> w</w:t>
            </w:r>
            <w:r w:rsidR="634FBD87">
              <w:rPr/>
              <w:t>hich gives the approver the ability to go in and approve the timesheet.</w:t>
            </w:r>
          </w:p>
          <w:p w:rsidR="003D7CF9" w:rsidP="000C4A51" w:rsidRDefault="003D7CF9" w14:paraId="7970421F" w14:textId="5AEAF42D">
            <w:pPr/>
          </w:p>
          <w:p w:rsidR="003D7CF9" w:rsidP="000C4A51" w:rsidRDefault="003D7CF9" w14:paraId="5EA1C6CC" w14:textId="4FBAB0A8">
            <w:r w:rsidR="2D52CDF9">
              <w:rPr/>
              <w:t xml:space="preserve">If they only entered the time for one week of the month and plan to come back to it, they </w:t>
            </w:r>
            <w:r w:rsidR="2D52CDF9">
              <w:rPr/>
              <w:t>can</w:t>
            </w:r>
            <w:r w:rsidR="2D52CDF9">
              <w:rPr/>
              <w:t xml:space="preserve"> click save and access it later</w:t>
            </w:r>
          </w:p>
        </w:tc>
      </w:tr>
      <w:tr w:rsidR="003D7CF9" w:rsidTr="2BAF7B9E" w14:paraId="17CDF785" w14:textId="77777777">
        <w:trPr>
          <w:trHeight w:val="300"/>
        </w:trPr>
        <w:tc>
          <w:tcPr>
            <w:tcW w:w="11184" w:type="dxa"/>
            <w:tcMar/>
          </w:tcPr>
          <w:p w:rsidR="003D7CF9" w:rsidP="000C4A51" w:rsidRDefault="003F5ADD" w14:paraId="1FCBED56" w14:textId="778C3B73">
            <w:r w:rsidR="0ACBD7F5">
              <w:rPr/>
              <w:t xml:space="preserve">I will click </w:t>
            </w:r>
            <w:r w:rsidR="0ACBD7F5">
              <w:rPr/>
              <w:t>submit</w:t>
            </w:r>
            <w:r w:rsidR="0ACBD7F5">
              <w:rPr/>
              <w:t>, which will bring us to a</w:t>
            </w:r>
            <w:r w:rsidR="0ACBD7F5">
              <w:rPr/>
              <w:t xml:space="preserve"> pop up to confirm our submission.</w:t>
            </w:r>
            <w:r w:rsidR="185986DB">
              <w:rPr/>
              <w:t xml:space="preserve"> I will click </w:t>
            </w:r>
            <w:r w:rsidR="185986DB">
              <w:rPr/>
              <w:t>submit</w:t>
            </w:r>
            <w:r w:rsidR="185986DB">
              <w:rPr/>
              <w:t xml:space="preserve"> again </w:t>
            </w:r>
            <w:r w:rsidR="2A117576">
              <w:rPr/>
              <w:t>and that</w:t>
            </w:r>
            <w:r w:rsidR="185986DB">
              <w:rPr/>
              <w:t xml:space="preserve"> will </w:t>
            </w:r>
            <w:r w:rsidR="475FAA1B">
              <w:rPr/>
              <w:t xml:space="preserve">take </w:t>
            </w:r>
            <w:r w:rsidR="185986DB">
              <w:rPr/>
              <w:t xml:space="preserve">you to </w:t>
            </w:r>
            <w:r w:rsidR="6D8DA65D">
              <w:rPr/>
              <w:t>a timesheet page with the hours we entered.</w:t>
            </w:r>
          </w:p>
        </w:tc>
      </w:tr>
      <w:tr w:rsidR="00EB7C95" w:rsidTr="2BAF7B9E" w14:paraId="075DBDD9" w14:textId="77777777">
        <w:trPr>
          <w:trHeight w:val="300"/>
        </w:trPr>
        <w:tc>
          <w:tcPr>
            <w:tcW w:w="11184" w:type="dxa"/>
            <w:tcMar/>
          </w:tcPr>
          <w:p w:rsidR="00EB7C95" w:rsidP="000C4A51" w:rsidRDefault="00EB7C95" w14:paraId="31C8AEE4" w14:textId="519479BE">
            <w:r w:rsidR="00EB7C95">
              <w:rPr/>
              <w:t xml:space="preserve">Through this training video </w:t>
            </w:r>
            <w:r w:rsidR="00EB7C95">
              <w:rPr/>
              <w:t>you’ve</w:t>
            </w:r>
            <w:r w:rsidR="00EB7C95">
              <w:rPr/>
              <w:t xml:space="preserve"> learned about</w:t>
            </w:r>
            <w:r w:rsidR="1E75A264">
              <w:rPr/>
              <w:t xml:space="preserve"> creating timesheets</w:t>
            </w:r>
            <w:r w:rsidR="00EB7C95">
              <w:rPr/>
              <w:t xml:space="preserve"> </w:t>
            </w:r>
            <w:r w:rsidR="00EB7C95">
              <w:rPr/>
              <w:t xml:space="preserve">  Should you have any </w:t>
            </w:r>
            <w:r w:rsidR="00EB7C95">
              <w:rPr/>
              <w:t>additional</w:t>
            </w:r>
            <w:r w:rsidR="00EB7C95">
              <w:rPr/>
              <w:t xml:space="preserve"> questions, please reference our support site</w:t>
            </w:r>
            <w:r w:rsidR="00EB7C95">
              <w:rPr/>
              <w:t xml:space="preserve">.  </w:t>
            </w:r>
            <w:r w:rsidR="00EB7C95">
              <w:rPr/>
              <w:t>Thank you!</w:t>
            </w:r>
          </w:p>
        </w:tc>
      </w:tr>
    </w:tbl>
    <w:p w:rsidR="00336822" w:rsidRDefault="00336822" w14:paraId="7E27654E" w14:textId="77777777"/>
    <w:sectPr w:rsidR="00336822" w:rsidSect="002F099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B"/>
    <w:rsid w:val="000A197C"/>
    <w:rsid w:val="000C2344"/>
    <w:rsid w:val="00172ED6"/>
    <w:rsid w:val="00211743"/>
    <w:rsid w:val="002F099B"/>
    <w:rsid w:val="00336822"/>
    <w:rsid w:val="003846F6"/>
    <w:rsid w:val="003D7CF9"/>
    <w:rsid w:val="003F5ADD"/>
    <w:rsid w:val="00446F21"/>
    <w:rsid w:val="00452816"/>
    <w:rsid w:val="00499B4C"/>
    <w:rsid w:val="0054343A"/>
    <w:rsid w:val="005B036A"/>
    <w:rsid w:val="00665F84"/>
    <w:rsid w:val="00716A02"/>
    <w:rsid w:val="00716C9E"/>
    <w:rsid w:val="00717A56"/>
    <w:rsid w:val="007C71E8"/>
    <w:rsid w:val="007D5C61"/>
    <w:rsid w:val="00844631"/>
    <w:rsid w:val="008A0F65"/>
    <w:rsid w:val="008A23BF"/>
    <w:rsid w:val="008E344C"/>
    <w:rsid w:val="0099701E"/>
    <w:rsid w:val="009D762A"/>
    <w:rsid w:val="00B64F7E"/>
    <w:rsid w:val="00B75739"/>
    <w:rsid w:val="00BA54E8"/>
    <w:rsid w:val="00C35EE0"/>
    <w:rsid w:val="00CB52BC"/>
    <w:rsid w:val="00CC37CE"/>
    <w:rsid w:val="00CD065F"/>
    <w:rsid w:val="00DC5672"/>
    <w:rsid w:val="00EB7C95"/>
    <w:rsid w:val="00EE7B74"/>
    <w:rsid w:val="00FC12ED"/>
    <w:rsid w:val="010D5A04"/>
    <w:rsid w:val="02AD07AF"/>
    <w:rsid w:val="03557E62"/>
    <w:rsid w:val="0478E69F"/>
    <w:rsid w:val="06DB273A"/>
    <w:rsid w:val="0777AD98"/>
    <w:rsid w:val="0777AD98"/>
    <w:rsid w:val="07E350B9"/>
    <w:rsid w:val="081F128B"/>
    <w:rsid w:val="08618FDF"/>
    <w:rsid w:val="08EFC27E"/>
    <w:rsid w:val="091D46E6"/>
    <w:rsid w:val="0934F40E"/>
    <w:rsid w:val="0937159D"/>
    <w:rsid w:val="09553B13"/>
    <w:rsid w:val="09A2DF8C"/>
    <w:rsid w:val="0A78DF45"/>
    <w:rsid w:val="0AC8D8B0"/>
    <w:rsid w:val="0ACBD7F5"/>
    <w:rsid w:val="0B52BC37"/>
    <w:rsid w:val="0BA47302"/>
    <w:rsid w:val="0C340753"/>
    <w:rsid w:val="0C4ED295"/>
    <w:rsid w:val="0CE498C6"/>
    <w:rsid w:val="0D8FD69D"/>
    <w:rsid w:val="0DDC1AB4"/>
    <w:rsid w:val="0DF32369"/>
    <w:rsid w:val="0EDD18E6"/>
    <w:rsid w:val="104E1439"/>
    <w:rsid w:val="10FB1EAD"/>
    <w:rsid w:val="112D9F9A"/>
    <w:rsid w:val="127653D0"/>
    <w:rsid w:val="12E3CB2C"/>
    <w:rsid w:val="14B20CE7"/>
    <w:rsid w:val="15A3942C"/>
    <w:rsid w:val="171E0012"/>
    <w:rsid w:val="1748E3F6"/>
    <w:rsid w:val="177CD3FF"/>
    <w:rsid w:val="180DFF52"/>
    <w:rsid w:val="185986DB"/>
    <w:rsid w:val="1A55FFFD"/>
    <w:rsid w:val="1A79C671"/>
    <w:rsid w:val="1A7B0701"/>
    <w:rsid w:val="1AA4ACEC"/>
    <w:rsid w:val="1AD2BD64"/>
    <w:rsid w:val="1AF38E4B"/>
    <w:rsid w:val="1B903ED5"/>
    <w:rsid w:val="1BB9BD14"/>
    <w:rsid w:val="1C07B7CD"/>
    <w:rsid w:val="1CA145D4"/>
    <w:rsid w:val="1CCC9F1A"/>
    <w:rsid w:val="1DF82BF2"/>
    <w:rsid w:val="1DFEAFF4"/>
    <w:rsid w:val="1E496FB5"/>
    <w:rsid w:val="1E59F701"/>
    <w:rsid w:val="1E75A264"/>
    <w:rsid w:val="1E7D9481"/>
    <w:rsid w:val="1E962014"/>
    <w:rsid w:val="1F1CEF69"/>
    <w:rsid w:val="1F363D42"/>
    <w:rsid w:val="1F6F6F61"/>
    <w:rsid w:val="200A183A"/>
    <w:rsid w:val="222FBDD6"/>
    <w:rsid w:val="2237E745"/>
    <w:rsid w:val="231316DC"/>
    <w:rsid w:val="239811F3"/>
    <w:rsid w:val="263D1D46"/>
    <w:rsid w:val="26E142A0"/>
    <w:rsid w:val="271721AF"/>
    <w:rsid w:val="27278EED"/>
    <w:rsid w:val="2798EB3F"/>
    <w:rsid w:val="281460B6"/>
    <w:rsid w:val="2815906B"/>
    <w:rsid w:val="288DDBB1"/>
    <w:rsid w:val="28D1C9FB"/>
    <w:rsid w:val="28F3E6C6"/>
    <w:rsid w:val="29539D7D"/>
    <w:rsid w:val="2A117576"/>
    <w:rsid w:val="2A2C46FB"/>
    <w:rsid w:val="2A5D8664"/>
    <w:rsid w:val="2B49D03D"/>
    <w:rsid w:val="2BAF7B9E"/>
    <w:rsid w:val="2BAFFC52"/>
    <w:rsid w:val="2BF3BE0D"/>
    <w:rsid w:val="2D024564"/>
    <w:rsid w:val="2D52CDF9"/>
    <w:rsid w:val="2D85D68A"/>
    <w:rsid w:val="2DA2007F"/>
    <w:rsid w:val="2DACA0C2"/>
    <w:rsid w:val="2E312F77"/>
    <w:rsid w:val="2E576468"/>
    <w:rsid w:val="2EFD186C"/>
    <w:rsid w:val="2F73E775"/>
    <w:rsid w:val="2FBF5318"/>
    <w:rsid w:val="305BEF19"/>
    <w:rsid w:val="3191E2EC"/>
    <w:rsid w:val="31AE9CD7"/>
    <w:rsid w:val="31ECA79F"/>
    <w:rsid w:val="32A58EED"/>
    <w:rsid w:val="32D2F86A"/>
    <w:rsid w:val="342741F5"/>
    <w:rsid w:val="34633049"/>
    <w:rsid w:val="349613F9"/>
    <w:rsid w:val="34CE4F11"/>
    <w:rsid w:val="35AD12D1"/>
    <w:rsid w:val="360C1C0E"/>
    <w:rsid w:val="36B3457C"/>
    <w:rsid w:val="36CCA10A"/>
    <w:rsid w:val="36DF5F8F"/>
    <w:rsid w:val="374CED3D"/>
    <w:rsid w:val="37849386"/>
    <w:rsid w:val="38A68FDB"/>
    <w:rsid w:val="394096A8"/>
    <w:rsid w:val="39833999"/>
    <w:rsid w:val="39F6B0AA"/>
    <w:rsid w:val="3B9D49CF"/>
    <w:rsid w:val="3C620E24"/>
    <w:rsid w:val="3C692263"/>
    <w:rsid w:val="3C7997E8"/>
    <w:rsid w:val="3D4BF649"/>
    <w:rsid w:val="3D60A684"/>
    <w:rsid w:val="3DA2619F"/>
    <w:rsid w:val="3DCC47E2"/>
    <w:rsid w:val="3EB2739A"/>
    <w:rsid w:val="3EBBDDDA"/>
    <w:rsid w:val="3F05C20D"/>
    <w:rsid w:val="3FD575A5"/>
    <w:rsid w:val="4010C6FF"/>
    <w:rsid w:val="40557FAA"/>
    <w:rsid w:val="405D470E"/>
    <w:rsid w:val="40DFB961"/>
    <w:rsid w:val="40EAEC55"/>
    <w:rsid w:val="40EC03BE"/>
    <w:rsid w:val="42C87886"/>
    <w:rsid w:val="435277BC"/>
    <w:rsid w:val="442724F0"/>
    <w:rsid w:val="448323F8"/>
    <w:rsid w:val="45A5EECF"/>
    <w:rsid w:val="45AD6273"/>
    <w:rsid w:val="45D6F852"/>
    <w:rsid w:val="46AFDC90"/>
    <w:rsid w:val="475FAA1B"/>
    <w:rsid w:val="478F6CE8"/>
    <w:rsid w:val="47DEADA7"/>
    <w:rsid w:val="48300ED2"/>
    <w:rsid w:val="488AF4A8"/>
    <w:rsid w:val="49079A08"/>
    <w:rsid w:val="4925157F"/>
    <w:rsid w:val="4952D359"/>
    <w:rsid w:val="4ACDD335"/>
    <w:rsid w:val="4AFB321F"/>
    <w:rsid w:val="4B269666"/>
    <w:rsid w:val="4BA50DCE"/>
    <w:rsid w:val="4C7FDF90"/>
    <w:rsid w:val="4CBBD0AB"/>
    <w:rsid w:val="4D7B824E"/>
    <w:rsid w:val="4E0B51E5"/>
    <w:rsid w:val="4E3EF8E9"/>
    <w:rsid w:val="4E7D2A67"/>
    <w:rsid w:val="4FB9F702"/>
    <w:rsid w:val="508F2A50"/>
    <w:rsid w:val="51E0142F"/>
    <w:rsid w:val="52C0F540"/>
    <w:rsid w:val="52E4D048"/>
    <w:rsid w:val="5362B2BB"/>
    <w:rsid w:val="53BB487C"/>
    <w:rsid w:val="53C20CF6"/>
    <w:rsid w:val="53CC57D7"/>
    <w:rsid w:val="551DD429"/>
    <w:rsid w:val="55BC1473"/>
    <w:rsid w:val="56111EDE"/>
    <w:rsid w:val="563140A9"/>
    <w:rsid w:val="5639C652"/>
    <w:rsid w:val="56873979"/>
    <w:rsid w:val="56A6DDC6"/>
    <w:rsid w:val="56BC8AF5"/>
    <w:rsid w:val="57289785"/>
    <w:rsid w:val="573DB82E"/>
    <w:rsid w:val="57783F29"/>
    <w:rsid w:val="578C2A4C"/>
    <w:rsid w:val="58402633"/>
    <w:rsid w:val="58C283AE"/>
    <w:rsid w:val="59140F8A"/>
    <w:rsid w:val="595A1851"/>
    <w:rsid w:val="59B26A05"/>
    <w:rsid w:val="59DF7F54"/>
    <w:rsid w:val="5A3F054E"/>
    <w:rsid w:val="5A59D064"/>
    <w:rsid w:val="5BA750C0"/>
    <w:rsid w:val="5C2E44EE"/>
    <w:rsid w:val="5C73E2A9"/>
    <w:rsid w:val="5C790AFB"/>
    <w:rsid w:val="5D17FE35"/>
    <w:rsid w:val="5EFC12C3"/>
    <w:rsid w:val="5FBECFCD"/>
    <w:rsid w:val="62D40D63"/>
    <w:rsid w:val="630D782D"/>
    <w:rsid w:val="633C464B"/>
    <w:rsid w:val="634FBD87"/>
    <w:rsid w:val="63C187EF"/>
    <w:rsid w:val="6698D30C"/>
    <w:rsid w:val="669EB748"/>
    <w:rsid w:val="6703FC78"/>
    <w:rsid w:val="6795F33D"/>
    <w:rsid w:val="67F224F3"/>
    <w:rsid w:val="6890A018"/>
    <w:rsid w:val="69518A9C"/>
    <w:rsid w:val="698791CD"/>
    <w:rsid w:val="698DE9D1"/>
    <w:rsid w:val="69C7A1CA"/>
    <w:rsid w:val="69C81E4B"/>
    <w:rsid w:val="6A829D59"/>
    <w:rsid w:val="6AE40198"/>
    <w:rsid w:val="6B74775D"/>
    <w:rsid w:val="6C529B35"/>
    <w:rsid w:val="6C95DB0A"/>
    <w:rsid w:val="6C9BA093"/>
    <w:rsid w:val="6D3C6EAC"/>
    <w:rsid w:val="6D4E10D1"/>
    <w:rsid w:val="6D8DA65D"/>
    <w:rsid w:val="6E6F3FCB"/>
    <w:rsid w:val="6F4E58A8"/>
    <w:rsid w:val="6F7401DD"/>
    <w:rsid w:val="6FDF5900"/>
    <w:rsid w:val="6FEEF0C9"/>
    <w:rsid w:val="7044565E"/>
    <w:rsid w:val="711784D5"/>
    <w:rsid w:val="71550A47"/>
    <w:rsid w:val="73E57C42"/>
    <w:rsid w:val="7447844C"/>
    <w:rsid w:val="745D960E"/>
    <w:rsid w:val="74D959C4"/>
    <w:rsid w:val="76FF450A"/>
    <w:rsid w:val="778D5095"/>
    <w:rsid w:val="77A69ADA"/>
    <w:rsid w:val="77ECF79A"/>
    <w:rsid w:val="7861C23B"/>
    <w:rsid w:val="78CE8BFB"/>
    <w:rsid w:val="7903AE7A"/>
    <w:rsid w:val="7907B77B"/>
    <w:rsid w:val="79378821"/>
    <w:rsid w:val="795DDDDB"/>
    <w:rsid w:val="79BDF2EC"/>
    <w:rsid w:val="79BE0158"/>
    <w:rsid w:val="79C9D80F"/>
    <w:rsid w:val="7A1BB857"/>
    <w:rsid w:val="7A5FDE15"/>
    <w:rsid w:val="7A67825C"/>
    <w:rsid w:val="7AAC3648"/>
    <w:rsid w:val="7AFD142E"/>
    <w:rsid w:val="7BDA3D97"/>
    <w:rsid w:val="7C78105F"/>
    <w:rsid w:val="7C82B042"/>
    <w:rsid w:val="7CDEDADD"/>
    <w:rsid w:val="7E5AAFCE"/>
    <w:rsid w:val="7EF2255D"/>
    <w:rsid w:val="7F2B7262"/>
    <w:rsid w:val="7F476DC1"/>
    <w:rsid w:val="7FA1E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236C"/>
  <w15:chartTrackingRefBased/>
  <w15:docId w15:val="{F252E150-2D3C-4E43-A5C1-616F311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hAnsi="Poppins" w:cs="Poppins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09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211743"/>
  </w:style>
  <w:style w:type="character" w:styleId="eop" w:customStyle="1">
    <w:name w:val="eop"/>
    <w:basedOn w:val="DefaultParagraphFont"/>
    <w:rsid w:val="00211743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88E2BAF-F7AA-4FBF-AEBC-960C488239CC}">
    <t:Anchor>
      <t:Comment id="1606383089"/>
    </t:Anchor>
    <t:History>
      <t:Event id="{0BB68976-196E-4083-89AD-0DD37B2D9CC5}" time="2024-06-07T20:56:03.516Z">
        <t:Attribution userId="S::enaufel@streamlinksoftware.com::2cfcd326-491f-47d3-8124-402d5a9f51b3" userProvider="AD" userName="Emily Naufel"/>
        <t:Anchor>
          <t:Comment id="117112501"/>
        </t:Anchor>
        <t:Create/>
      </t:Event>
      <t:Event id="{49807EB9-5809-48A5-860D-578CB6DE654C}" time="2024-06-07T20:56:03.516Z">
        <t:Attribution userId="S::enaufel@streamlinksoftware.com::2cfcd326-491f-47d3-8124-402d5a9f51b3" userProvider="AD" userName="Emily Naufel"/>
        <t:Anchor>
          <t:Comment id="117112501"/>
        </t:Anchor>
        <t:Assign userId="S::AMgbeke@streamlinksoftware.com::3fd53b35-58b1-46c9-abed-bdfa25524531" userProvider="AD" userName="Angela Mgbeke"/>
      </t:Event>
      <t:Event id="{E23EFC6E-C12A-44D3-991D-0205296C8502}" time="2024-06-07T20:56:03.516Z">
        <t:Attribution userId="S::enaufel@streamlinksoftware.com::2cfcd326-491f-47d3-8124-402d5a9f51b3" userProvider="AD" userName="Emily Naufel"/>
        <t:Anchor>
          <t:Comment id="117112501"/>
        </t:Anchor>
        <t:SetTitle title="@Angela Mgbeke one spot tagged below to add to that covers the new sections of the payment request and adding expenses."/>
      </t:Event>
      <t:Event id="{C13520AC-1E10-47F8-9133-F997B758BB41}" time="2024-07-08T12:52:03.195Z">
        <t:Attribution userId="S::amgbeke@streamlinksoftware.com::3fd53b35-58b1-46c9-abed-bdfa25524531" userProvider="AD" userName="Angela Mgbeke"/>
        <t:Progress percentComplete="100"/>
      </t:Event>
    </t:History>
  </t:Task>
  <t:Task id="{9D4EDED4-9E8C-47DC-963D-F01CD9C6BDA2}">
    <t:Anchor>
      <t:Comment id="1676663115"/>
    </t:Anchor>
    <t:History>
      <t:Event id="{43671DCD-CECA-40D5-B938-F689880221F8}" time="2024-08-16T18:18:29.028Z">
        <t:Attribution userId="S::enaufel@streamlinksoftware.com::2cfcd326-491f-47d3-8124-402d5a9f51b3" userProvider="AD" userName="Emily Naufel"/>
        <t:Anchor>
          <t:Comment id="960453662"/>
        </t:Anchor>
        <t:Create/>
      </t:Event>
      <t:Event id="{BC1A9294-EB8D-46EC-9B8A-2152CF44DC87}" time="2024-08-16T18:18:29.028Z">
        <t:Attribution userId="S::enaufel@streamlinksoftware.com::2cfcd326-491f-47d3-8124-402d5a9f51b3" userProvider="AD" userName="Emily Naufel"/>
        <t:Anchor>
          <t:Comment id="960453662"/>
        </t:Anchor>
        <t:Assign userId="S::AMgbeke@streamlinksoftware.com::3fd53b35-58b1-46c9-abed-bdfa25524531" userProvider="AD" userName="Angela Mgbeke"/>
      </t:Event>
      <t:Event id="{AAFBAA0F-7633-4125-880A-3CBA03424803}" time="2024-08-16T18:18:29.028Z">
        <t:Attribution userId="S::enaufel@streamlinksoftware.com::2cfcd326-491f-47d3-8124-402d5a9f51b3" userProvider="AD" userName="Emily Naufel"/>
        <t:Anchor>
          <t:Comment id="960453662"/>
        </t:Anchor>
        <t:SetTitle title="@Angela Mgbeke this one looks good to g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27" /><Relationship Type="http://schemas.microsoft.com/office/2011/relationships/people" Target="people.xml" Id="Rf974826a49f744a1" /><Relationship Type="http://schemas.microsoft.com/office/2011/relationships/commentsExtended" Target="commentsExtended.xml" Id="Rf7bf5656a2b44126" /><Relationship Type="http://schemas.microsoft.com/office/2016/09/relationships/commentsIds" Target="commentsIds.xml" Id="R1d949fb1ec874e19" /><Relationship Type="http://schemas.microsoft.com/office/2019/05/relationships/documenttasks" Target="tasks.xml" Id="R8c7ea25d6a664bef" 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24" ma:contentTypeDescription="Create a new document." ma:contentTypeScope="" ma:versionID="d85677142f208b156b9d5f7c30e23a1d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105e59dcd893a0ab230cecbac3110a1d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ddressesDeficiencyNumber" minOccurs="0"/>
                <xsd:element ref="ns2:Notes" minOccurs="0"/>
                <xsd:element ref="ns2:MediaServiceObjectDetectorVersions" minOccurs="0"/>
                <xsd:element ref="ns2:Topic" minOccurs="0"/>
                <xsd:element ref="ns2:MktgType" minOccurs="0"/>
                <xsd:element ref="ns2:MediaServiceSearchProperties" minOccurs="0"/>
                <xsd:element ref="ns2:_Flow_SignoffStatus" minOccurs="0"/>
                <xsd:element ref="ns2:File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0cf8c24-38e8-4674-a2fb-c8c4aaf72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ressesDeficiencyNumber" ma:index="27" nillable="true" ma:displayName="Addresses Deficiency Number" ma:format="Dropdown" ma:internalName="AddressesDeficiencyNumber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30" nillable="true" ma:displayName="Topic" ma:format="Dropdown" ma:internalName="Topic">
      <xsd:simpleType>
        <xsd:restriction base="dms:Choice">
          <xsd:enumeration value="Award Closeout"/>
          <xsd:enumeration value="Buyers Journey"/>
          <xsd:enumeration value="Capacity"/>
          <xsd:enumeration value="Centralization"/>
          <xsd:enumeration value="Compliance"/>
          <xsd:enumeration value="Equity"/>
          <xsd:enumeration value="Finance"/>
          <xsd:enumeration value="Funding"/>
          <xsd:enumeration value="Grant Management"/>
          <xsd:enumeration value="Grant Writing"/>
          <xsd:enumeration value="Internal Controls"/>
          <xsd:enumeration value="Process"/>
          <xsd:enumeration value="Product"/>
          <xsd:enumeration value="Reporting"/>
          <xsd:enumeration value="Risk Assessment"/>
          <xsd:enumeration value="Subrecipient Monitoring"/>
        </xsd:restriction>
      </xsd:simpleType>
    </xsd:element>
    <xsd:element name="MktgType" ma:index="31" nillable="true" ma:displayName="Mktg Type" ma:format="Dropdown" ma:internalName="MktgType">
      <xsd:simpleType>
        <xsd:restriction base="dms:Choice">
          <xsd:enumeration value="Buyers Guide"/>
          <xsd:enumeration value="Case Study"/>
          <xsd:enumeration value="Checklist"/>
          <xsd:enumeration value="Explainer"/>
          <xsd:enumeration value="Guide"/>
          <xsd:enumeration value="Infographic"/>
          <xsd:enumeration value="One Pager/Sheet"/>
          <xsd:enumeration value="Template"/>
          <xsd:enumeration value="Tool"/>
          <xsd:enumeration value="Toolkit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FileInformation" ma:index="34" nillable="true" ma:displayName="File Information" ma:format="Dropdown" ma:internalName="File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eb8c3d6-f22f-40d2-9ae6-2248fa7fcd5e}" ma:internalName="TaxCatchAll" ma:showField="CatchAllData" ma:web="83fd7b6e-5f23-487e-aad6-cb3ca280b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46RQJNK23EVN-1337156804-88530</_dlc_DocId>
    <_dlc_DocIdUrl xmlns="83fd7b6e-5f23-487e-aad6-cb3ca280b681">
      <Url>https://streamlinksoftware.sharepoint.com/sites/StreamLinkSoftwareCloudDrive/_layouts/15/DocIdRedir.aspx?ID=46RQJNK23EVN-1337156804-88530</Url>
      <Description>46RQJNK23EVN-1337156804-88530</Description>
    </_dlc_DocIdUrl>
    <MktgType xmlns="15f2d29a-783a-455a-b8a8-1f2fa8c5e7d6" xsi:nil="true"/>
    <lcf76f155ced4ddcb4097134ff3c332f xmlns="15f2d29a-783a-455a-b8a8-1f2fa8c5e7d6">
      <Terms xmlns="http://schemas.microsoft.com/office/infopath/2007/PartnerControls"/>
    </lcf76f155ced4ddcb4097134ff3c332f>
    <TaxCatchAll xmlns="83fd7b6e-5f23-487e-aad6-cb3ca280b681" xsi:nil="true"/>
    <AddressesDeficiencyNumber xmlns="15f2d29a-783a-455a-b8a8-1f2fa8c5e7d6" xsi:nil="true"/>
    <Notes xmlns="15f2d29a-783a-455a-b8a8-1f2fa8c5e7d6" xsi:nil="true"/>
    <Topic xmlns="15f2d29a-783a-455a-b8a8-1f2fa8c5e7d6" xsi:nil="true"/>
    <FileInformation xmlns="15f2d29a-783a-455a-b8a8-1f2fa8c5e7d6" xsi:nil="true"/>
    <_Flow_SignoffStatus xmlns="15f2d29a-783a-455a-b8a8-1f2fa8c5e7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F9F1A-22DC-4C40-BE71-C277A3FF0B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7F844D-0CFB-4A72-AD9F-057DFA97FBAC}"/>
</file>

<file path=customXml/itemProps3.xml><?xml version="1.0" encoding="utf-8"?>
<ds:datastoreItem xmlns:ds="http://schemas.openxmlformats.org/officeDocument/2006/customXml" ds:itemID="{0DF5E5A4-D3B3-459F-8C20-00D663548ADB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7567395A-9914-4749-9F67-30E428E1BD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Naufel</dc:creator>
  <keywords/>
  <dc:description/>
  <lastModifiedBy>Claire Ockner</lastModifiedBy>
  <revision>56</revision>
  <dcterms:created xsi:type="dcterms:W3CDTF">2020-11-20T14:35:00.0000000Z</dcterms:created>
  <dcterms:modified xsi:type="dcterms:W3CDTF">2025-02-20T19:39:25.9450268Z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e1f3d51a-23b4-42f1-a349-afd2f145a11e</vt:lpwstr>
  </property>
  <property fmtid="{D5CDD505-2E9C-101B-9397-08002B2CF9AE}" pid="4" name="MediaServiceImageTags">
    <vt:lpwstr/>
  </property>
</Properties>
</file>