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0575E90C" w:rsidR="00000B0B" w:rsidRDefault="00000B0B" w:rsidP="00A32153">
      <w:pPr>
        <w:rPr>
          <w:b/>
          <w:bCs/>
          <w:u w:val="single"/>
        </w:rPr>
      </w:pPr>
    </w:p>
    <w:p w14:paraId="177A1BD9" w14:textId="10607ADF" w:rsidR="00405089" w:rsidRDefault="00405089" w:rsidP="00405089">
      <w:pPr>
        <w:jc w:val="center"/>
        <w:rPr>
          <w:rStyle w:val="normaltextrun"/>
          <w:b/>
          <w:bCs/>
          <w:color w:val="000000"/>
          <w:u w:val="single"/>
          <w:shd w:val="clear" w:color="auto" w:fill="FFFFFF"/>
        </w:rPr>
      </w:pPr>
      <w:r>
        <w:rPr>
          <w:rStyle w:val="normaltextrun"/>
          <w:b/>
          <w:bCs/>
          <w:color w:val="000000"/>
          <w:u w:val="single"/>
          <w:shd w:val="clear" w:color="auto" w:fill="FFFFFF"/>
        </w:rPr>
        <w:t>Core Concept: Master Data Departments and Budget Categories</w:t>
      </w:r>
    </w:p>
    <w:tbl>
      <w:tblPr>
        <w:tblW w:w="1080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7"/>
      </w:tblGrid>
      <w:tr w:rsidR="00405089" w:rsidRPr="00405089" w14:paraId="31C3F792" w14:textId="77777777" w:rsidTr="00405089">
        <w:tc>
          <w:tcPr>
            <w:tcW w:w="10807" w:type="dxa"/>
            <w:tcBorders>
              <w:top w:val="single" w:sz="6" w:space="0" w:color="auto"/>
              <w:left w:val="single" w:sz="6" w:space="0" w:color="auto"/>
              <w:bottom w:val="single" w:sz="6" w:space="0" w:color="auto"/>
              <w:right w:val="single" w:sz="6" w:space="0" w:color="auto"/>
            </w:tcBorders>
            <w:shd w:val="clear" w:color="auto" w:fill="auto"/>
            <w:hideMark/>
          </w:tcPr>
          <w:p w14:paraId="00BEC624" w14:textId="77777777" w:rsidR="00405089" w:rsidRPr="00405089" w:rsidRDefault="00405089" w:rsidP="00405089">
            <w:pPr>
              <w:spacing w:after="0" w:line="240" w:lineRule="auto"/>
              <w:textAlignment w:val="baseline"/>
              <w:rPr>
                <w:rFonts w:ascii="Segoe UI" w:eastAsia="Times New Roman" w:hAnsi="Segoe UI" w:cs="Segoe UI"/>
                <w:sz w:val="18"/>
                <w:szCs w:val="18"/>
              </w:rPr>
            </w:pPr>
            <w:r w:rsidRPr="00405089">
              <w:rPr>
                <w:rFonts w:eastAsia="Times New Roman"/>
              </w:rPr>
              <w:t>Script </w:t>
            </w:r>
          </w:p>
        </w:tc>
      </w:tr>
      <w:tr w:rsidR="00405089" w:rsidRPr="00405089" w14:paraId="2483D9BD" w14:textId="77777777" w:rsidTr="00405089">
        <w:tc>
          <w:tcPr>
            <w:tcW w:w="10807" w:type="dxa"/>
            <w:tcBorders>
              <w:top w:val="nil"/>
              <w:left w:val="single" w:sz="6" w:space="0" w:color="auto"/>
              <w:bottom w:val="single" w:sz="6" w:space="0" w:color="auto"/>
              <w:right w:val="single" w:sz="6" w:space="0" w:color="auto"/>
            </w:tcBorders>
            <w:shd w:val="clear" w:color="auto" w:fill="auto"/>
            <w:hideMark/>
          </w:tcPr>
          <w:p w14:paraId="45FD6120" w14:textId="77777777" w:rsidR="00405089" w:rsidRPr="00405089" w:rsidRDefault="00405089" w:rsidP="00405089">
            <w:pPr>
              <w:spacing w:after="0" w:line="240" w:lineRule="auto"/>
              <w:textAlignment w:val="baseline"/>
              <w:rPr>
                <w:rFonts w:ascii="Segoe UI" w:eastAsia="Times New Roman" w:hAnsi="Segoe UI" w:cs="Segoe UI"/>
                <w:sz w:val="18"/>
                <w:szCs w:val="18"/>
              </w:rPr>
            </w:pPr>
            <w:r w:rsidRPr="00405089">
              <w:rPr>
                <w:rFonts w:eastAsia="Times New Roman"/>
              </w:rPr>
              <w:t>Welcome to the AmpliFund Core Concept video focused on the Master data components of Departments and Budget Categories. </w:t>
            </w:r>
          </w:p>
        </w:tc>
      </w:tr>
      <w:tr w:rsidR="00405089" w:rsidRPr="00405089" w14:paraId="7A5276FA" w14:textId="77777777" w:rsidTr="00405089">
        <w:tc>
          <w:tcPr>
            <w:tcW w:w="10807" w:type="dxa"/>
            <w:tcBorders>
              <w:top w:val="nil"/>
              <w:left w:val="single" w:sz="6" w:space="0" w:color="auto"/>
              <w:bottom w:val="single" w:sz="6" w:space="0" w:color="auto"/>
              <w:right w:val="single" w:sz="6" w:space="0" w:color="auto"/>
            </w:tcBorders>
            <w:shd w:val="clear" w:color="auto" w:fill="auto"/>
            <w:hideMark/>
          </w:tcPr>
          <w:p w14:paraId="7144E001" w14:textId="77777777" w:rsidR="00405089" w:rsidRPr="00405089" w:rsidRDefault="00405089" w:rsidP="00405089">
            <w:pPr>
              <w:spacing w:after="0" w:line="240" w:lineRule="auto"/>
              <w:textAlignment w:val="baseline"/>
              <w:rPr>
                <w:rFonts w:ascii="Segoe UI" w:eastAsia="Times New Roman" w:hAnsi="Segoe UI" w:cs="Segoe UI"/>
                <w:sz w:val="18"/>
                <w:szCs w:val="18"/>
              </w:rPr>
            </w:pPr>
            <w:r w:rsidRPr="00405089">
              <w:rPr>
                <w:rFonts w:eastAsia="Times New Roman"/>
              </w:rPr>
              <w:t>Master data is the starting point for building a robust grants management system within AmpliFund.  </w:t>
            </w:r>
            <w:r w:rsidRPr="00405089">
              <w:rPr>
                <w:rFonts w:eastAsia="Times New Roman"/>
                <w:color w:val="000000"/>
              </w:rPr>
              <w:t>This data will be critical in setting up your funds</w:t>
            </w:r>
            <w:r w:rsidRPr="00405089">
              <w:rPr>
                <w:rFonts w:eastAsia="Times New Roman"/>
              </w:rPr>
              <w:t>, opportunities, budget templates, and scoring workflow responsibilities. </w:t>
            </w:r>
          </w:p>
        </w:tc>
      </w:tr>
      <w:tr w:rsidR="00405089" w:rsidRPr="00405089" w14:paraId="6FF51868" w14:textId="77777777" w:rsidTr="00405089">
        <w:tc>
          <w:tcPr>
            <w:tcW w:w="10807" w:type="dxa"/>
            <w:tcBorders>
              <w:top w:val="nil"/>
              <w:left w:val="single" w:sz="6" w:space="0" w:color="auto"/>
              <w:bottom w:val="single" w:sz="6" w:space="0" w:color="auto"/>
              <w:right w:val="single" w:sz="6" w:space="0" w:color="auto"/>
            </w:tcBorders>
            <w:shd w:val="clear" w:color="auto" w:fill="auto"/>
            <w:hideMark/>
          </w:tcPr>
          <w:p w14:paraId="48AB5552" w14:textId="77777777" w:rsidR="00405089" w:rsidRPr="00405089" w:rsidRDefault="00405089" w:rsidP="00405089">
            <w:pPr>
              <w:spacing w:after="0" w:line="240" w:lineRule="auto"/>
              <w:textAlignment w:val="baseline"/>
              <w:rPr>
                <w:rFonts w:ascii="Segoe UI" w:eastAsia="Times New Roman" w:hAnsi="Segoe UI" w:cs="Segoe UI"/>
                <w:sz w:val="18"/>
                <w:szCs w:val="18"/>
              </w:rPr>
            </w:pPr>
            <w:r w:rsidRPr="00405089">
              <w:rPr>
                <w:rFonts w:eastAsia="Times New Roman"/>
              </w:rPr>
              <w:t>During this video we will focus on the process for manually entering departments and budget categories.  There are import options available which are reviewed in another video on our support site.  We recommend manually entering at least a few of each type of master data component to familiarize yourself with AmpliFund. </w:t>
            </w:r>
          </w:p>
        </w:tc>
      </w:tr>
      <w:tr w:rsidR="00405089" w:rsidRPr="00405089" w14:paraId="735C3F91" w14:textId="77777777" w:rsidTr="00405089">
        <w:tc>
          <w:tcPr>
            <w:tcW w:w="10807" w:type="dxa"/>
            <w:tcBorders>
              <w:top w:val="nil"/>
              <w:left w:val="single" w:sz="6" w:space="0" w:color="auto"/>
              <w:bottom w:val="single" w:sz="6" w:space="0" w:color="auto"/>
              <w:right w:val="single" w:sz="6" w:space="0" w:color="auto"/>
            </w:tcBorders>
            <w:shd w:val="clear" w:color="auto" w:fill="auto"/>
            <w:hideMark/>
          </w:tcPr>
          <w:p w14:paraId="28B64405" w14:textId="77777777" w:rsidR="00405089" w:rsidRPr="00405089" w:rsidRDefault="00405089" w:rsidP="00405089">
            <w:pPr>
              <w:spacing w:after="0" w:line="240" w:lineRule="auto"/>
              <w:textAlignment w:val="baseline"/>
              <w:rPr>
                <w:rFonts w:ascii="Segoe UI" w:eastAsia="Times New Roman" w:hAnsi="Segoe UI" w:cs="Segoe UI"/>
                <w:sz w:val="18"/>
                <w:szCs w:val="18"/>
              </w:rPr>
            </w:pPr>
            <w:proofErr w:type="gramStart"/>
            <w:r w:rsidRPr="00405089">
              <w:rPr>
                <w:rFonts w:eastAsia="Times New Roman"/>
              </w:rPr>
              <w:t>Let’s</w:t>
            </w:r>
            <w:proofErr w:type="gramEnd"/>
            <w:r w:rsidRPr="00405089">
              <w:rPr>
                <w:rFonts w:eastAsia="Times New Roman"/>
              </w:rPr>
              <w:t> start with departments.  Departments play a key role in assigning security access and allowing you to filter or sort your opportunity portfolio by different areas.  Departments could be an internal area of your organization or programs, they could be partner organizations or other entities responsible for opportunities.  One or multiple departments can be assigned to a user or an opportunity.  Departments are also key in security within AmpliFund, having a user in a department will dictate what opportunities or awards they have access to.  Finally, departments can be used to filter, </w:t>
            </w:r>
            <w:proofErr w:type="gramStart"/>
            <w:r w:rsidRPr="00405089">
              <w:rPr>
                <w:rFonts w:eastAsia="Times New Roman"/>
              </w:rPr>
              <w:t>sort</w:t>
            </w:r>
            <w:proofErr w:type="gramEnd"/>
            <w:r w:rsidRPr="00405089">
              <w:rPr>
                <w:rFonts w:eastAsia="Times New Roman"/>
              </w:rPr>
              <w:t> and run reports within AmpliFund. </w:t>
            </w:r>
          </w:p>
        </w:tc>
      </w:tr>
      <w:tr w:rsidR="00405089" w:rsidRPr="00405089" w14:paraId="4B44CA7C" w14:textId="77777777" w:rsidTr="00405089">
        <w:tc>
          <w:tcPr>
            <w:tcW w:w="10807" w:type="dxa"/>
            <w:tcBorders>
              <w:top w:val="nil"/>
              <w:left w:val="single" w:sz="6" w:space="0" w:color="auto"/>
              <w:bottom w:val="single" w:sz="6" w:space="0" w:color="auto"/>
              <w:right w:val="single" w:sz="6" w:space="0" w:color="auto"/>
            </w:tcBorders>
            <w:shd w:val="clear" w:color="auto" w:fill="auto"/>
            <w:hideMark/>
          </w:tcPr>
          <w:p w14:paraId="34FF9004" w14:textId="77777777" w:rsidR="00405089" w:rsidRPr="00405089" w:rsidRDefault="00405089" w:rsidP="00405089">
            <w:pPr>
              <w:spacing w:after="0" w:line="240" w:lineRule="auto"/>
              <w:textAlignment w:val="baseline"/>
              <w:rPr>
                <w:rFonts w:ascii="Segoe UI" w:eastAsia="Times New Roman" w:hAnsi="Segoe UI" w:cs="Segoe UI"/>
                <w:sz w:val="18"/>
                <w:szCs w:val="18"/>
              </w:rPr>
            </w:pPr>
            <w:r w:rsidRPr="00405089">
              <w:rPr>
                <w:rFonts w:eastAsia="Times New Roman"/>
              </w:rPr>
              <w:t>There are </w:t>
            </w:r>
            <w:proofErr w:type="gramStart"/>
            <w:r w:rsidRPr="00405089">
              <w:rPr>
                <w:rFonts w:eastAsia="Times New Roman"/>
              </w:rPr>
              <w:t>a number of</w:t>
            </w:r>
            <w:proofErr w:type="gramEnd"/>
            <w:r w:rsidRPr="00405089">
              <w:rPr>
                <w:rFonts w:eastAsia="Times New Roman"/>
              </w:rPr>
              <w:t> different ways you can use departments.  One could be creating departments that match segments of your organization like finance, legal, administration or operations.  Another way to use departments is to link entities that roll up together, like within a health system where you have numerous hospitals and </w:t>
            </w:r>
            <w:proofErr w:type="spellStart"/>
            <w:proofErr w:type="gramStart"/>
            <w:r w:rsidRPr="00405089">
              <w:rPr>
                <w:rFonts w:eastAsia="Times New Roman"/>
              </w:rPr>
              <w:t>doctors</w:t>
            </w:r>
            <w:proofErr w:type="spellEnd"/>
            <w:proofErr w:type="gramEnd"/>
            <w:r w:rsidRPr="00405089">
              <w:rPr>
                <w:rFonts w:eastAsia="Times New Roman"/>
              </w:rPr>
              <w:t> offices that are part of an IDN.  Another way could be segmenting by areas of focus within your organization, like in our third example where there are focuses on household pets, exotic </w:t>
            </w:r>
            <w:proofErr w:type="gramStart"/>
            <w:r w:rsidRPr="00405089">
              <w:rPr>
                <w:rFonts w:eastAsia="Times New Roman"/>
              </w:rPr>
              <w:t>animals</w:t>
            </w:r>
            <w:proofErr w:type="gramEnd"/>
            <w:r w:rsidRPr="00405089">
              <w:rPr>
                <w:rFonts w:eastAsia="Times New Roman"/>
              </w:rPr>
              <w:t> and sea animals.   </w:t>
            </w:r>
          </w:p>
        </w:tc>
      </w:tr>
      <w:tr w:rsidR="00405089" w:rsidRPr="00405089" w14:paraId="395CF744" w14:textId="77777777" w:rsidTr="00405089">
        <w:tc>
          <w:tcPr>
            <w:tcW w:w="10807" w:type="dxa"/>
            <w:tcBorders>
              <w:top w:val="nil"/>
              <w:left w:val="single" w:sz="6" w:space="0" w:color="auto"/>
              <w:bottom w:val="single" w:sz="6" w:space="0" w:color="auto"/>
              <w:right w:val="single" w:sz="6" w:space="0" w:color="auto"/>
            </w:tcBorders>
            <w:shd w:val="clear" w:color="auto" w:fill="auto"/>
            <w:hideMark/>
          </w:tcPr>
          <w:p w14:paraId="2918D981" w14:textId="77777777" w:rsidR="00405089" w:rsidRPr="00405089" w:rsidRDefault="00405089" w:rsidP="00405089">
            <w:pPr>
              <w:spacing w:after="0" w:line="240" w:lineRule="auto"/>
              <w:textAlignment w:val="baseline"/>
              <w:rPr>
                <w:rFonts w:ascii="Segoe UI" w:eastAsia="Times New Roman" w:hAnsi="Segoe UI" w:cs="Segoe UI"/>
                <w:sz w:val="18"/>
                <w:szCs w:val="18"/>
              </w:rPr>
            </w:pPr>
            <w:r w:rsidRPr="00405089">
              <w:rPr>
                <w:rFonts w:eastAsia="Times New Roman"/>
              </w:rPr>
              <w:t>Next, </w:t>
            </w:r>
            <w:proofErr w:type="gramStart"/>
            <w:r w:rsidRPr="00405089">
              <w:rPr>
                <w:rFonts w:eastAsia="Times New Roman"/>
              </w:rPr>
              <w:t>let’s</w:t>
            </w:r>
            <w:proofErr w:type="gramEnd"/>
            <w:r w:rsidRPr="00405089">
              <w:rPr>
                <w:rFonts w:eastAsia="Times New Roman"/>
              </w:rPr>
              <w:t> talk about budget categories.  Budget categories are a mechanism to group together line items within a budget.  Budget categories are critical because you cannot build a budget template for an application within AmpliFund without these categories.  Each budget line item must be assigned to only one budget category.  AmpliFund has federal categories built into the system that you can use and/or you can also add custom categories.  Both the pre-built categories and custom categories function the same way. </w:t>
            </w:r>
          </w:p>
        </w:tc>
      </w:tr>
      <w:tr w:rsidR="00405089" w:rsidRPr="00405089" w14:paraId="513BAF5A" w14:textId="77777777" w:rsidTr="00405089">
        <w:tc>
          <w:tcPr>
            <w:tcW w:w="10807" w:type="dxa"/>
            <w:tcBorders>
              <w:top w:val="nil"/>
              <w:left w:val="single" w:sz="6" w:space="0" w:color="auto"/>
              <w:bottom w:val="single" w:sz="6" w:space="0" w:color="auto"/>
              <w:right w:val="single" w:sz="6" w:space="0" w:color="auto"/>
            </w:tcBorders>
            <w:shd w:val="clear" w:color="auto" w:fill="auto"/>
            <w:hideMark/>
          </w:tcPr>
          <w:p w14:paraId="3E86B788" w14:textId="77777777" w:rsidR="00405089" w:rsidRPr="00405089" w:rsidRDefault="00405089" w:rsidP="00405089">
            <w:pPr>
              <w:spacing w:after="0" w:line="240" w:lineRule="auto"/>
              <w:textAlignment w:val="baseline"/>
              <w:rPr>
                <w:rFonts w:ascii="Segoe UI" w:eastAsia="Times New Roman" w:hAnsi="Segoe UI" w:cs="Segoe UI"/>
                <w:sz w:val="18"/>
                <w:szCs w:val="18"/>
              </w:rPr>
            </w:pPr>
            <w:proofErr w:type="gramStart"/>
            <w:r w:rsidRPr="00405089">
              <w:rPr>
                <w:rFonts w:eastAsia="Times New Roman"/>
              </w:rPr>
              <w:t>Let’s</w:t>
            </w:r>
            <w:proofErr w:type="gramEnd"/>
            <w:r w:rsidRPr="00405089">
              <w:rPr>
                <w:rFonts w:eastAsia="Times New Roman"/>
              </w:rPr>
              <w:t> dive deeper into pre-loaded budget categories.  These are a pre-defined list that are available in AmpliFund.  Categories include: Construction, Consultants/Contracts, Equipment, Fringe Benefits, Personnel, Supplies and Travel. </w:t>
            </w:r>
          </w:p>
        </w:tc>
      </w:tr>
      <w:tr w:rsidR="00405089" w:rsidRPr="00405089" w14:paraId="45F61966" w14:textId="77777777" w:rsidTr="00405089">
        <w:tc>
          <w:tcPr>
            <w:tcW w:w="10807" w:type="dxa"/>
            <w:tcBorders>
              <w:top w:val="nil"/>
              <w:left w:val="single" w:sz="6" w:space="0" w:color="auto"/>
              <w:bottom w:val="single" w:sz="6" w:space="0" w:color="auto"/>
              <w:right w:val="single" w:sz="6" w:space="0" w:color="auto"/>
            </w:tcBorders>
            <w:shd w:val="clear" w:color="auto" w:fill="auto"/>
            <w:hideMark/>
          </w:tcPr>
          <w:p w14:paraId="79C2EC74" w14:textId="77777777" w:rsidR="00405089" w:rsidRPr="00405089" w:rsidRDefault="00405089" w:rsidP="00405089">
            <w:pPr>
              <w:spacing w:after="0" w:line="240" w:lineRule="auto"/>
              <w:textAlignment w:val="baseline"/>
              <w:rPr>
                <w:rFonts w:ascii="Segoe UI" w:eastAsia="Times New Roman" w:hAnsi="Segoe UI" w:cs="Segoe UI"/>
                <w:sz w:val="18"/>
                <w:szCs w:val="18"/>
              </w:rPr>
            </w:pPr>
            <w:r w:rsidRPr="00405089">
              <w:rPr>
                <w:rFonts w:eastAsia="Times New Roman"/>
              </w:rPr>
              <w:t>Next </w:t>
            </w:r>
            <w:proofErr w:type="gramStart"/>
            <w:r w:rsidRPr="00405089">
              <w:rPr>
                <w:rFonts w:eastAsia="Times New Roman"/>
              </w:rPr>
              <w:t>let’s</w:t>
            </w:r>
            <w:proofErr w:type="gramEnd"/>
            <w:r w:rsidRPr="00405089">
              <w:rPr>
                <w:rFonts w:eastAsia="Times New Roman"/>
              </w:rPr>
              <w:t> talk about custom budget categories, these serve the same function as federal/pre-loaded budget categories, but you can enter your own list with any names you choose.  The only required data element is the name.  A few important reminders, there are no functional differences between the pre-loaded or custom categories and, every budget line item must have a category.  </w:t>
            </w:r>
          </w:p>
        </w:tc>
      </w:tr>
      <w:tr w:rsidR="00405089" w:rsidRPr="00405089" w14:paraId="65FCEB0D" w14:textId="77777777" w:rsidTr="00405089">
        <w:tc>
          <w:tcPr>
            <w:tcW w:w="10807" w:type="dxa"/>
            <w:tcBorders>
              <w:top w:val="nil"/>
              <w:left w:val="single" w:sz="6" w:space="0" w:color="auto"/>
              <w:bottom w:val="single" w:sz="6" w:space="0" w:color="auto"/>
              <w:right w:val="single" w:sz="6" w:space="0" w:color="auto"/>
            </w:tcBorders>
            <w:shd w:val="clear" w:color="auto" w:fill="auto"/>
            <w:hideMark/>
          </w:tcPr>
          <w:p w14:paraId="0D393041" w14:textId="77777777" w:rsidR="00405089" w:rsidRPr="00405089" w:rsidRDefault="00405089" w:rsidP="00405089">
            <w:pPr>
              <w:spacing w:after="0" w:line="240" w:lineRule="auto"/>
              <w:textAlignment w:val="baseline"/>
              <w:rPr>
                <w:rFonts w:ascii="Segoe UI" w:eastAsia="Times New Roman" w:hAnsi="Segoe UI" w:cs="Segoe UI"/>
                <w:sz w:val="18"/>
                <w:szCs w:val="18"/>
              </w:rPr>
            </w:pPr>
            <w:r w:rsidRPr="00405089">
              <w:rPr>
                <w:rFonts w:eastAsia="Times New Roman"/>
              </w:rPr>
              <w:t xml:space="preserve">Now that we know the basics about departments and budget categories, lets dive into AmpliFund and build one of each!  After we log-in to AmpliFund we land on our calendar and </w:t>
            </w:r>
            <w:r w:rsidRPr="00405089">
              <w:rPr>
                <w:rFonts w:eastAsia="Times New Roman"/>
              </w:rPr>
              <w:lastRenderedPageBreak/>
              <w:t>to build a department </w:t>
            </w:r>
            <w:proofErr w:type="gramStart"/>
            <w:r w:rsidRPr="00405089">
              <w:rPr>
                <w:rFonts w:eastAsia="Times New Roman"/>
              </w:rPr>
              <w:t>we’ll</w:t>
            </w:r>
            <w:proofErr w:type="gramEnd"/>
            <w:r w:rsidRPr="00405089">
              <w:rPr>
                <w:rFonts w:eastAsia="Times New Roman"/>
              </w:rPr>
              <w:t> navigate to Administration and then System Security, then select Departments. </w:t>
            </w:r>
          </w:p>
        </w:tc>
      </w:tr>
      <w:tr w:rsidR="00405089" w:rsidRPr="00405089" w14:paraId="494D4664" w14:textId="77777777" w:rsidTr="00405089">
        <w:tc>
          <w:tcPr>
            <w:tcW w:w="10807" w:type="dxa"/>
            <w:tcBorders>
              <w:top w:val="nil"/>
              <w:left w:val="single" w:sz="6" w:space="0" w:color="auto"/>
              <w:bottom w:val="single" w:sz="6" w:space="0" w:color="auto"/>
              <w:right w:val="single" w:sz="6" w:space="0" w:color="auto"/>
            </w:tcBorders>
            <w:shd w:val="clear" w:color="auto" w:fill="auto"/>
            <w:hideMark/>
          </w:tcPr>
          <w:p w14:paraId="32D24FD4" w14:textId="77777777" w:rsidR="00405089" w:rsidRPr="00405089" w:rsidRDefault="00405089" w:rsidP="00405089">
            <w:pPr>
              <w:spacing w:after="0" w:line="240" w:lineRule="auto"/>
              <w:textAlignment w:val="baseline"/>
              <w:rPr>
                <w:rFonts w:ascii="Segoe UI" w:eastAsia="Times New Roman" w:hAnsi="Segoe UI" w:cs="Segoe UI"/>
                <w:sz w:val="18"/>
                <w:szCs w:val="18"/>
              </w:rPr>
            </w:pPr>
            <w:r w:rsidRPr="00405089">
              <w:rPr>
                <w:rFonts w:eastAsia="Times New Roman"/>
              </w:rPr>
              <w:lastRenderedPageBreak/>
              <w:t>To add a department, click on the plus icon in the top right on the icon tool bar. </w:t>
            </w:r>
          </w:p>
        </w:tc>
      </w:tr>
      <w:tr w:rsidR="00405089" w:rsidRPr="00405089" w14:paraId="6A48378D" w14:textId="77777777" w:rsidTr="00405089">
        <w:tc>
          <w:tcPr>
            <w:tcW w:w="10807" w:type="dxa"/>
            <w:tcBorders>
              <w:top w:val="nil"/>
              <w:left w:val="single" w:sz="6" w:space="0" w:color="auto"/>
              <w:bottom w:val="single" w:sz="6" w:space="0" w:color="auto"/>
              <w:right w:val="single" w:sz="6" w:space="0" w:color="auto"/>
            </w:tcBorders>
            <w:shd w:val="clear" w:color="auto" w:fill="auto"/>
            <w:hideMark/>
          </w:tcPr>
          <w:p w14:paraId="34924405" w14:textId="77777777" w:rsidR="00405089" w:rsidRPr="00405089" w:rsidRDefault="00405089" w:rsidP="00405089">
            <w:pPr>
              <w:spacing w:after="0" w:line="240" w:lineRule="auto"/>
              <w:textAlignment w:val="baseline"/>
              <w:rPr>
                <w:rFonts w:ascii="Segoe UI" w:eastAsia="Times New Roman" w:hAnsi="Segoe UI" w:cs="Segoe UI"/>
                <w:sz w:val="18"/>
                <w:szCs w:val="18"/>
              </w:rPr>
            </w:pPr>
            <w:r w:rsidRPr="00405089">
              <w:rPr>
                <w:rFonts w:eastAsia="Times New Roman"/>
              </w:rPr>
              <w:t>As you can see from the entry screen, the only required field is the name of the department.  However, you could also add a description and, or a unique identifier.  </w:t>
            </w:r>
            <w:proofErr w:type="gramStart"/>
            <w:r w:rsidRPr="00405089">
              <w:rPr>
                <w:rFonts w:eastAsia="Times New Roman"/>
              </w:rPr>
              <w:t>I’ve</w:t>
            </w:r>
            <w:proofErr w:type="gramEnd"/>
            <w:r w:rsidRPr="00405089">
              <w:rPr>
                <w:rFonts w:eastAsia="Times New Roman"/>
              </w:rPr>
              <w:t> entered Finance here and will then click create. </w:t>
            </w:r>
          </w:p>
        </w:tc>
      </w:tr>
      <w:tr w:rsidR="00405089" w:rsidRPr="00405089" w14:paraId="4F228809" w14:textId="77777777" w:rsidTr="00405089">
        <w:tc>
          <w:tcPr>
            <w:tcW w:w="10807" w:type="dxa"/>
            <w:tcBorders>
              <w:top w:val="nil"/>
              <w:left w:val="single" w:sz="6" w:space="0" w:color="auto"/>
              <w:bottom w:val="single" w:sz="6" w:space="0" w:color="auto"/>
              <w:right w:val="single" w:sz="6" w:space="0" w:color="auto"/>
            </w:tcBorders>
            <w:shd w:val="clear" w:color="auto" w:fill="auto"/>
            <w:hideMark/>
          </w:tcPr>
          <w:p w14:paraId="6F87FDDA" w14:textId="77777777" w:rsidR="00405089" w:rsidRPr="00405089" w:rsidRDefault="00405089" w:rsidP="00405089">
            <w:pPr>
              <w:spacing w:after="0" w:line="240" w:lineRule="auto"/>
              <w:textAlignment w:val="baseline"/>
              <w:rPr>
                <w:rFonts w:ascii="Segoe UI" w:eastAsia="Times New Roman" w:hAnsi="Segoe UI" w:cs="Segoe UI"/>
                <w:sz w:val="18"/>
                <w:szCs w:val="18"/>
              </w:rPr>
            </w:pPr>
            <w:r w:rsidRPr="00405089">
              <w:rPr>
                <w:rFonts w:eastAsia="Times New Roman"/>
              </w:rPr>
              <w:t>After hitting create, I land back on my list of departments.  To edit a </w:t>
            </w:r>
            <w:proofErr w:type="gramStart"/>
            <w:r w:rsidRPr="00405089">
              <w:rPr>
                <w:rFonts w:eastAsia="Times New Roman"/>
              </w:rPr>
              <w:t>department</w:t>
            </w:r>
            <w:proofErr w:type="gramEnd"/>
            <w:r w:rsidRPr="00405089">
              <w:rPr>
                <w:rFonts w:eastAsia="Times New Roman"/>
              </w:rPr>
              <w:t> you’ve created you can always click on the pencil icon. </w:t>
            </w:r>
          </w:p>
        </w:tc>
      </w:tr>
      <w:tr w:rsidR="00405089" w:rsidRPr="00405089" w14:paraId="2247DEBE" w14:textId="77777777" w:rsidTr="00405089">
        <w:tc>
          <w:tcPr>
            <w:tcW w:w="10807" w:type="dxa"/>
            <w:tcBorders>
              <w:top w:val="nil"/>
              <w:left w:val="single" w:sz="6" w:space="0" w:color="auto"/>
              <w:bottom w:val="single" w:sz="6" w:space="0" w:color="auto"/>
              <w:right w:val="single" w:sz="6" w:space="0" w:color="auto"/>
            </w:tcBorders>
            <w:shd w:val="clear" w:color="auto" w:fill="auto"/>
            <w:hideMark/>
          </w:tcPr>
          <w:p w14:paraId="7AC99436" w14:textId="77777777" w:rsidR="00405089" w:rsidRPr="00405089" w:rsidRDefault="00405089" w:rsidP="00405089">
            <w:pPr>
              <w:spacing w:after="0" w:line="240" w:lineRule="auto"/>
              <w:textAlignment w:val="baseline"/>
              <w:rPr>
                <w:rFonts w:ascii="Segoe UI" w:eastAsia="Times New Roman" w:hAnsi="Segoe UI" w:cs="Segoe UI"/>
                <w:sz w:val="18"/>
                <w:szCs w:val="18"/>
              </w:rPr>
            </w:pPr>
            <w:r w:rsidRPr="00405089">
              <w:rPr>
                <w:rFonts w:eastAsia="Times New Roman"/>
              </w:rPr>
              <w:t>In a future Core Concept </w:t>
            </w:r>
            <w:proofErr w:type="gramStart"/>
            <w:r w:rsidRPr="00405089">
              <w:rPr>
                <w:rFonts w:eastAsia="Times New Roman"/>
              </w:rPr>
              <w:t>video</w:t>
            </w:r>
            <w:proofErr w:type="gramEnd"/>
            <w:r w:rsidRPr="00405089">
              <w:rPr>
                <w:rFonts w:eastAsia="Times New Roman"/>
              </w:rPr>
              <w:t> we will create staff and users which can be assigned to departments.  To view the members of a department you would click on the name of the department and then Click on Members.  Right </w:t>
            </w:r>
            <w:proofErr w:type="gramStart"/>
            <w:r w:rsidRPr="00405089">
              <w:rPr>
                <w:rFonts w:eastAsia="Times New Roman"/>
              </w:rPr>
              <w:t>now</w:t>
            </w:r>
            <w:proofErr w:type="gramEnd"/>
            <w:r w:rsidRPr="00405089">
              <w:rPr>
                <w:rFonts w:eastAsia="Times New Roman"/>
              </w:rPr>
              <w:t> there are no members of my department but we’ll add some in our next video. </w:t>
            </w:r>
          </w:p>
        </w:tc>
      </w:tr>
      <w:tr w:rsidR="00405089" w:rsidRPr="00405089" w14:paraId="35F8103C" w14:textId="77777777" w:rsidTr="00405089">
        <w:tc>
          <w:tcPr>
            <w:tcW w:w="10807" w:type="dxa"/>
            <w:tcBorders>
              <w:top w:val="nil"/>
              <w:left w:val="single" w:sz="6" w:space="0" w:color="auto"/>
              <w:bottom w:val="single" w:sz="6" w:space="0" w:color="auto"/>
              <w:right w:val="single" w:sz="6" w:space="0" w:color="auto"/>
            </w:tcBorders>
            <w:shd w:val="clear" w:color="auto" w:fill="auto"/>
            <w:hideMark/>
          </w:tcPr>
          <w:p w14:paraId="3A38F411" w14:textId="77777777" w:rsidR="00405089" w:rsidRPr="00405089" w:rsidRDefault="00405089" w:rsidP="00405089">
            <w:pPr>
              <w:spacing w:after="0" w:line="240" w:lineRule="auto"/>
              <w:textAlignment w:val="baseline"/>
              <w:rPr>
                <w:rFonts w:ascii="Segoe UI" w:eastAsia="Times New Roman" w:hAnsi="Segoe UI" w:cs="Segoe UI"/>
                <w:sz w:val="18"/>
                <w:szCs w:val="18"/>
              </w:rPr>
            </w:pPr>
            <w:proofErr w:type="spellStart"/>
            <w:proofErr w:type="gramStart"/>
            <w:r w:rsidRPr="00405089">
              <w:rPr>
                <w:rFonts w:eastAsia="Times New Roman"/>
              </w:rPr>
              <w:t>Lets</w:t>
            </w:r>
            <w:proofErr w:type="spellEnd"/>
            <w:proofErr w:type="gramEnd"/>
            <w:r w:rsidRPr="00405089">
              <w:rPr>
                <w:rFonts w:eastAsia="Times New Roman"/>
              </w:rPr>
              <w:t> add some budget categories.  To add budget categories, click on Administration&gt;Lists&gt; Budget Categories.  In this area you can see the predefined federal</w:t>
            </w:r>
            <w:r w:rsidRPr="00405089">
              <w:rPr>
                <w:rFonts w:eastAsia="Times New Roman"/>
                <w:color w:val="FF0000"/>
              </w:rPr>
              <w:t> </w:t>
            </w:r>
            <w:r w:rsidRPr="00405089">
              <w:rPr>
                <w:rFonts w:eastAsia="Times New Roman"/>
              </w:rPr>
              <w:t>categories and can also add a custom category.  Remember either the pre-built or custom can be used on any budget and </w:t>
            </w:r>
            <w:proofErr w:type="gramStart"/>
            <w:r w:rsidRPr="00405089">
              <w:rPr>
                <w:rFonts w:eastAsia="Times New Roman"/>
              </w:rPr>
              <w:t>there’s</w:t>
            </w:r>
            <w:proofErr w:type="gramEnd"/>
            <w:r w:rsidRPr="00405089">
              <w:rPr>
                <w:rFonts w:eastAsia="Times New Roman"/>
              </w:rPr>
              <w:t> no functional difference.  </w:t>
            </w:r>
            <w:proofErr w:type="gramStart"/>
            <w:r w:rsidRPr="00405089">
              <w:rPr>
                <w:rFonts w:eastAsia="Times New Roman"/>
              </w:rPr>
              <w:t>Let’s</w:t>
            </w:r>
            <w:proofErr w:type="gramEnd"/>
            <w:r w:rsidRPr="00405089">
              <w:rPr>
                <w:rFonts w:eastAsia="Times New Roman"/>
              </w:rPr>
              <w:t> go ahead and add a custom category by clicking on the plus icon in the top right. </w:t>
            </w:r>
          </w:p>
        </w:tc>
      </w:tr>
      <w:tr w:rsidR="00405089" w:rsidRPr="00405089" w14:paraId="22C9B2F1" w14:textId="77777777" w:rsidTr="00405089">
        <w:tc>
          <w:tcPr>
            <w:tcW w:w="10807" w:type="dxa"/>
            <w:tcBorders>
              <w:top w:val="nil"/>
              <w:left w:val="single" w:sz="6" w:space="0" w:color="auto"/>
              <w:bottom w:val="single" w:sz="6" w:space="0" w:color="auto"/>
              <w:right w:val="single" w:sz="6" w:space="0" w:color="auto"/>
            </w:tcBorders>
            <w:shd w:val="clear" w:color="auto" w:fill="auto"/>
            <w:hideMark/>
          </w:tcPr>
          <w:p w14:paraId="0893A265" w14:textId="77777777" w:rsidR="00405089" w:rsidRPr="00405089" w:rsidRDefault="00405089" w:rsidP="00405089">
            <w:pPr>
              <w:spacing w:after="0" w:line="240" w:lineRule="auto"/>
              <w:textAlignment w:val="baseline"/>
              <w:rPr>
                <w:rFonts w:ascii="Segoe UI" w:eastAsia="Times New Roman" w:hAnsi="Segoe UI" w:cs="Segoe UI"/>
                <w:sz w:val="18"/>
                <w:szCs w:val="18"/>
              </w:rPr>
            </w:pPr>
            <w:r w:rsidRPr="00405089">
              <w:rPr>
                <w:rFonts w:eastAsia="Times New Roman"/>
              </w:rPr>
              <w:t>A box will appear for you to type the name. </w:t>
            </w:r>
          </w:p>
        </w:tc>
      </w:tr>
      <w:tr w:rsidR="00405089" w:rsidRPr="00405089" w14:paraId="4481EB97" w14:textId="77777777" w:rsidTr="00405089">
        <w:tc>
          <w:tcPr>
            <w:tcW w:w="10807" w:type="dxa"/>
            <w:tcBorders>
              <w:top w:val="nil"/>
              <w:left w:val="single" w:sz="6" w:space="0" w:color="auto"/>
              <w:bottom w:val="single" w:sz="6" w:space="0" w:color="auto"/>
              <w:right w:val="single" w:sz="6" w:space="0" w:color="auto"/>
            </w:tcBorders>
            <w:shd w:val="clear" w:color="auto" w:fill="auto"/>
            <w:hideMark/>
          </w:tcPr>
          <w:p w14:paraId="2EE28E82" w14:textId="77777777" w:rsidR="00405089" w:rsidRPr="00405089" w:rsidRDefault="00405089" w:rsidP="00405089">
            <w:pPr>
              <w:spacing w:after="0" w:line="240" w:lineRule="auto"/>
              <w:textAlignment w:val="baseline"/>
              <w:rPr>
                <w:rFonts w:ascii="Segoe UI" w:eastAsia="Times New Roman" w:hAnsi="Segoe UI" w:cs="Segoe UI"/>
                <w:sz w:val="18"/>
                <w:szCs w:val="18"/>
              </w:rPr>
            </w:pPr>
            <w:r w:rsidRPr="00405089">
              <w:rPr>
                <w:rFonts w:eastAsia="Times New Roman"/>
              </w:rPr>
              <w:t>Budget categories also require a double save, so click on the save icon then also click Save Changes at the bottom. </w:t>
            </w:r>
          </w:p>
        </w:tc>
      </w:tr>
      <w:tr w:rsidR="00405089" w:rsidRPr="00405089" w14:paraId="44FD8F75" w14:textId="77777777" w:rsidTr="00405089">
        <w:tc>
          <w:tcPr>
            <w:tcW w:w="10807" w:type="dxa"/>
            <w:tcBorders>
              <w:top w:val="nil"/>
              <w:left w:val="single" w:sz="6" w:space="0" w:color="auto"/>
              <w:bottom w:val="single" w:sz="6" w:space="0" w:color="auto"/>
              <w:right w:val="single" w:sz="6" w:space="0" w:color="auto"/>
            </w:tcBorders>
            <w:shd w:val="clear" w:color="auto" w:fill="auto"/>
            <w:hideMark/>
          </w:tcPr>
          <w:p w14:paraId="4737DBF1" w14:textId="77777777" w:rsidR="00405089" w:rsidRPr="00405089" w:rsidRDefault="00405089" w:rsidP="00405089">
            <w:pPr>
              <w:spacing w:after="0" w:line="240" w:lineRule="auto"/>
              <w:textAlignment w:val="baseline"/>
              <w:rPr>
                <w:rFonts w:ascii="Segoe UI" w:eastAsia="Times New Roman" w:hAnsi="Segoe UI" w:cs="Segoe UI"/>
                <w:sz w:val="18"/>
                <w:szCs w:val="18"/>
              </w:rPr>
            </w:pPr>
            <w:r w:rsidRPr="00405089">
              <w:rPr>
                <w:rFonts w:eastAsia="Times New Roman"/>
              </w:rPr>
              <w:t>Through this video, </w:t>
            </w:r>
            <w:proofErr w:type="gramStart"/>
            <w:r w:rsidRPr="00405089">
              <w:rPr>
                <w:rFonts w:eastAsia="Times New Roman"/>
              </w:rPr>
              <w:t>you’ve</w:t>
            </w:r>
            <w:proofErr w:type="gramEnd"/>
            <w:r w:rsidRPr="00405089">
              <w:rPr>
                <w:rFonts w:eastAsia="Times New Roman"/>
              </w:rPr>
              <w:t> learned how to enter departments and budget categories.  For additional instructional documentation, please visit our support site.  Thank you! </w:t>
            </w:r>
          </w:p>
        </w:tc>
      </w:tr>
    </w:tbl>
    <w:p w14:paraId="6056805F" w14:textId="77777777" w:rsidR="00405089" w:rsidRDefault="00405089" w:rsidP="00405089">
      <w:pPr>
        <w:jc w:val="center"/>
        <w:rPr>
          <w:b/>
          <w:bCs/>
          <w:u w:val="single"/>
        </w:rPr>
      </w:pPr>
    </w:p>
    <w:sectPr w:rsidR="00405089"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4F8B0" w14:textId="77777777" w:rsidR="00207DCA" w:rsidRDefault="00207DCA" w:rsidP="00000B0B">
      <w:pPr>
        <w:spacing w:after="0" w:line="240" w:lineRule="auto"/>
      </w:pPr>
      <w:r>
        <w:separator/>
      </w:r>
    </w:p>
  </w:endnote>
  <w:endnote w:type="continuationSeparator" w:id="0">
    <w:p w14:paraId="2EA54D16" w14:textId="77777777" w:rsidR="00207DCA" w:rsidRDefault="00207DCA"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FFC9F" w14:textId="77777777" w:rsidR="00207DCA" w:rsidRDefault="00207DCA" w:rsidP="00000B0B">
      <w:pPr>
        <w:spacing w:after="0" w:line="240" w:lineRule="auto"/>
      </w:pPr>
      <w:r>
        <w:separator/>
      </w:r>
    </w:p>
  </w:footnote>
  <w:footnote w:type="continuationSeparator" w:id="0">
    <w:p w14:paraId="48C7EFC1" w14:textId="77777777" w:rsidR="00207DCA" w:rsidRDefault="00207DCA"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07DCA"/>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05089"/>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405089"/>
  </w:style>
  <w:style w:type="paragraph" w:customStyle="1" w:styleId="paragraph">
    <w:name w:val="paragraph"/>
    <w:basedOn w:val="Normal"/>
    <w:rsid w:val="00405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05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36670">
      <w:bodyDiv w:val="1"/>
      <w:marLeft w:val="0"/>
      <w:marRight w:val="0"/>
      <w:marTop w:val="0"/>
      <w:marBottom w:val="0"/>
      <w:divBdr>
        <w:top w:val="none" w:sz="0" w:space="0" w:color="auto"/>
        <w:left w:val="none" w:sz="0" w:space="0" w:color="auto"/>
        <w:bottom w:val="none" w:sz="0" w:space="0" w:color="auto"/>
        <w:right w:val="none" w:sz="0" w:space="0" w:color="auto"/>
      </w:divBdr>
      <w:divsChild>
        <w:div w:id="485243740">
          <w:marLeft w:val="0"/>
          <w:marRight w:val="0"/>
          <w:marTop w:val="0"/>
          <w:marBottom w:val="0"/>
          <w:divBdr>
            <w:top w:val="none" w:sz="0" w:space="0" w:color="auto"/>
            <w:left w:val="none" w:sz="0" w:space="0" w:color="auto"/>
            <w:bottom w:val="none" w:sz="0" w:space="0" w:color="auto"/>
            <w:right w:val="none" w:sz="0" w:space="0" w:color="auto"/>
          </w:divBdr>
          <w:divsChild>
            <w:div w:id="234361214">
              <w:marLeft w:val="0"/>
              <w:marRight w:val="0"/>
              <w:marTop w:val="0"/>
              <w:marBottom w:val="0"/>
              <w:divBdr>
                <w:top w:val="none" w:sz="0" w:space="0" w:color="auto"/>
                <w:left w:val="none" w:sz="0" w:space="0" w:color="auto"/>
                <w:bottom w:val="none" w:sz="0" w:space="0" w:color="auto"/>
                <w:right w:val="none" w:sz="0" w:space="0" w:color="auto"/>
              </w:divBdr>
            </w:div>
          </w:divsChild>
        </w:div>
        <w:div w:id="146558656">
          <w:marLeft w:val="0"/>
          <w:marRight w:val="0"/>
          <w:marTop w:val="0"/>
          <w:marBottom w:val="0"/>
          <w:divBdr>
            <w:top w:val="none" w:sz="0" w:space="0" w:color="auto"/>
            <w:left w:val="none" w:sz="0" w:space="0" w:color="auto"/>
            <w:bottom w:val="none" w:sz="0" w:space="0" w:color="auto"/>
            <w:right w:val="none" w:sz="0" w:space="0" w:color="auto"/>
          </w:divBdr>
          <w:divsChild>
            <w:div w:id="1680158140">
              <w:marLeft w:val="0"/>
              <w:marRight w:val="0"/>
              <w:marTop w:val="0"/>
              <w:marBottom w:val="0"/>
              <w:divBdr>
                <w:top w:val="none" w:sz="0" w:space="0" w:color="auto"/>
                <w:left w:val="none" w:sz="0" w:space="0" w:color="auto"/>
                <w:bottom w:val="none" w:sz="0" w:space="0" w:color="auto"/>
                <w:right w:val="none" w:sz="0" w:space="0" w:color="auto"/>
              </w:divBdr>
            </w:div>
          </w:divsChild>
        </w:div>
        <w:div w:id="2053381467">
          <w:marLeft w:val="0"/>
          <w:marRight w:val="0"/>
          <w:marTop w:val="0"/>
          <w:marBottom w:val="0"/>
          <w:divBdr>
            <w:top w:val="none" w:sz="0" w:space="0" w:color="auto"/>
            <w:left w:val="none" w:sz="0" w:space="0" w:color="auto"/>
            <w:bottom w:val="none" w:sz="0" w:space="0" w:color="auto"/>
            <w:right w:val="none" w:sz="0" w:space="0" w:color="auto"/>
          </w:divBdr>
          <w:divsChild>
            <w:div w:id="1058826324">
              <w:marLeft w:val="0"/>
              <w:marRight w:val="0"/>
              <w:marTop w:val="0"/>
              <w:marBottom w:val="0"/>
              <w:divBdr>
                <w:top w:val="none" w:sz="0" w:space="0" w:color="auto"/>
                <w:left w:val="none" w:sz="0" w:space="0" w:color="auto"/>
                <w:bottom w:val="none" w:sz="0" w:space="0" w:color="auto"/>
                <w:right w:val="none" w:sz="0" w:space="0" w:color="auto"/>
              </w:divBdr>
            </w:div>
          </w:divsChild>
        </w:div>
        <w:div w:id="1534616077">
          <w:marLeft w:val="0"/>
          <w:marRight w:val="0"/>
          <w:marTop w:val="0"/>
          <w:marBottom w:val="0"/>
          <w:divBdr>
            <w:top w:val="none" w:sz="0" w:space="0" w:color="auto"/>
            <w:left w:val="none" w:sz="0" w:space="0" w:color="auto"/>
            <w:bottom w:val="none" w:sz="0" w:space="0" w:color="auto"/>
            <w:right w:val="none" w:sz="0" w:space="0" w:color="auto"/>
          </w:divBdr>
          <w:divsChild>
            <w:div w:id="1170094940">
              <w:marLeft w:val="0"/>
              <w:marRight w:val="0"/>
              <w:marTop w:val="0"/>
              <w:marBottom w:val="0"/>
              <w:divBdr>
                <w:top w:val="none" w:sz="0" w:space="0" w:color="auto"/>
                <w:left w:val="none" w:sz="0" w:space="0" w:color="auto"/>
                <w:bottom w:val="none" w:sz="0" w:space="0" w:color="auto"/>
                <w:right w:val="none" w:sz="0" w:space="0" w:color="auto"/>
              </w:divBdr>
            </w:div>
          </w:divsChild>
        </w:div>
        <w:div w:id="1553033320">
          <w:marLeft w:val="0"/>
          <w:marRight w:val="0"/>
          <w:marTop w:val="0"/>
          <w:marBottom w:val="0"/>
          <w:divBdr>
            <w:top w:val="none" w:sz="0" w:space="0" w:color="auto"/>
            <w:left w:val="none" w:sz="0" w:space="0" w:color="auto"/>
            <w:bottom w:val="none" w:sz="0" w:space="0" w:color="auto"/>
            <w:right w:val="none" w:sz="0" w:space="0" w:color="auto"/>
          </w:divBdr>
          <w:divsChild>
            <w:div w:id="688334116">
              <w:marLeft w:val="0"/>
              <w:marRight w:val="0"/>
              <w:marTop w:val="0"/>
              <w:marBottom w:val="0"/>
              <w:divBdr>
                <w:top w:val="none" w:sz="0" w:space="0" w:color="auto"/>
                <w:left w:val="none" w:sz="0" w:space="0" w:color="auto"/>
                <w:bottom w:val="none" w:sz="0" w:space="0" w:color="auto"/>
                <w:right w:val="none" w:sz="0" w:space="0" w:color="auto"/>
              </w:divBdr>
            </w:div>
          </w:divsChild>
        </w:div>
        <w:div w:id="1273323060">
          <w:marLeft w:val="0"/>
          <w:marRight w:val="0"/>
          <w:marTop w:val="0"/>
          <w:marBottom w:val="0"/>
          <w:divBdr>
            <w:top w:val="none" w:sz="0" w:space="0" w:color="auto"/>
            <w:left w:val="none" w:sz="0" w:space="0" w:color="auto"/>
            <w:bottom w:val="none" w:sz="0" w:space="0" w:color="auto"/>
            <w:right w:val="none" w:sz="0" w:space="0" w:color="auto"/>
          </w:divBdr>
          <w:divsChild>
            <w:div w:id="48310477">
              <w:marLeft w:val="0"/>
              <w:marRight w:val="0"/>
              <w:marTop w:val="0"/>
              <w:marBottom w:val="0"/>
              <w:divBdr>
                <w:top w:val="none" w:sz="0" w:space="0" w:color="auto"/>
                <w:left w:val="none" w:sz="0" w:space="0" w:color="auto"/>
                <w:bottom w:val="none" w:sz="0" w:space="0" w:color="auto"/>
                <w:right w:val="none" w:sz="0" w:space="0" w:color="auto"/>
              </w:divBdr>
            </w:div>
          </w:divsChild>
        </w:div>
        <w:div w:id="1053041397">
          <w:marLeft w:val="0"/>
          <w:marRight w:val="0"/>
          <w:marTop w:val="0"/>
          <w:marBottom w:val="0"/>
          <w:divBdr>
            <w:top w:val="none" w:sz="0" w:space="0" w:color="auto"/>
            <w:left w:val="none" w:sz="0" w:space="0" w:color="auto"/>
            <w:bottom w:val="none" w:sz="0" w:space="0" w:color="auto"/>
            <w:right w:val="none" w:sz="0" w:space="0" w:color="auto"/>
          </w:divBdr>
          <w:divsChild>
            <w:div w:id="436608801">
              <w:marLeft w:val="0"/>
              <w:marRight w:val="0"/>
              <w:marTop w:val="0"/>
              <w:marBottom w:val="0"/>
              <w:divBdr>
                <w:top w:val="none" w:sz="0" w:space="0" w:color="auto"/>
                <w:left w:val="none" w:sz="0" w:space="0" w:color="auto"/>
                <w:bottom w:val="none" w:sz="0" w:space="0" w:color="auto"/>
                <w:right w:val="none" w:sz="0" w:space="0" w:color="auto"/>
              </w:divBdr>
            </w:div>
          </w:divsChild>
        </w:div>
        <w:div w:id="573711174">
          <w:marLeft w:val="0"/>
          <w:marRight w:val="0"/>
          <w:marTop w:val="0"/>
          <w:marBottom w:val="0"/>
          <w:divBdr>
            <w:top w:val="none" w:sz="0" w:space="0" w:color="auto"/>
            <w:left w:val="none" w:sz="0" w:space="0" w:color="auto"/>
            <w:bottom w:val="none" w:sz="0" w:space="0" w:color="auto"/>
            <w:right w:val="none" w:sz="0" w:space="0" w:color="auto"/>
          </w:divBdr>
          <w:divsChild>
            <w:div w:id="274338454">
              <w:marLeft w:val="0"/>
              <w:marRight w:val="0"/>
              <w:marTop w:val="0"/>
              <w:marBottom w:val="0"/>
              <w:divBdr>
                <w:top w:val="none" w:sz="0" w:space="0" w:color="auto"/>
                <w:left w:val="none" w:sz="0" w:space="0" w:color="auto"/>
                <w:bottom w:val="none" w:sz="0" w:space="0" w:color="auto"/>
                <w:right w:val="none" w:sz="0" w:space="0" w:color="auto"/>
              </w:divBdr>
            </w:div>
          </w:divsChild>
        </w:div>
        <w:div w:id="323777895">
          <w:marLeft w:val="0"/>
          <w:marRight w:val="0"/>
          <w:marTop w:val="0"/>
          <w:marBottom w:val="0"/>
          <w:divBdr>
            <w:top w:val="none" w:sz="0" w:space="0" w:color="auto"/>
            <w:left w:val="none" w:sz="0" w:space="0" w:color="auto"/>
            <w:bottom w:val="none" w:sz="0" w:space="0" w:color="auto"/>
            <w:right w:val="none" w:sz="0" w:space="0" w:color="auto"/>
          </w:divBdr>
          <w:divsChild>
            <w:div w:id="1252859887">
              <w:marLeft w:val="0"/>
              <w:marRight w:val="0"/>
              <w:marTop w:val="0"/>
              <w:marBottom w:val="0"/>
              <w:divBdr>
                <w:top w:val="none" w:sz="0" w:space="0" w:color="auto"/>
                <w:left w:val="none" w:sz="0" w:space="0" w:color="auto"/>
                <w:bottom w:val="none" w:sz="0" w:space="0" w:color="auto"/>
                <w:right w:val="none" w:sz="0" w:space="0" w:color="auto"/>
              </w:divBdr>
            </w:div>
          </w:divsChild>
        </w:div>
        <w:div w:id="1631671856">
          <w:marLeft w:val="0"/>
          <w:marRight w:val="0"/>
          <w:marTop w:val="0"/>
          <w:marBottom w:val="0"/>
          <w:divBdr>
            <w:top w:val="none" w:sz="0" w:space="0" w:color="auto"/>
            <w:left w:val="none" w:sz="0" w:space="0" w:color="auto"/>
            <w:bottom w:val="none" w:sz="0" w:space="0" w:color="auto"/>
            <w:right w:val="none" w:sz="0" w:space="0" w:color="auto"/>
          </w:divBdr>
          <w:divsChild>
            <w:div w:id="389690241">
              <w:marLeft w:val="0"/>
              <w:marRight w:val="0"/>
              <w:marTop w:val="0"/>
              <w:marBottom w:val="0"/>
              <w:divBdr>
                <w:top w:val="none" w:sz="0" w:space="0" w:color="auto"/>
                <w:left w:val="none" w:sz="0" w:space="0" w:color="auto"/>
                <w:bottom w:val="none" w:sz="0" w:space="0" w:color="auto"/>
                <w:right w:val="none" w:sz="0" w:space="0" w:color="auto"/>
              </w:divBdr>
            </w:div>
          </w:divsChild>
        </w:div>
        <w:div w:id="1017578189">
          <w:marLeft w:val="0"/>
          <w:marRight w:val="0"/>
          <w:marTop w:val="0"/>
          <w:marBottom w:val="0"/>
          <w:divBdr>
            <w:top w:val="none" w:sz="0" w:space="0" w:color="auto"/>
            <w:left w:val="none" w:sz="0" w:space="0" w:color="auto"/>
            <w:bottom w:val="none" w:sz="0" w:space="0" w:color="auto"/>
            <w:right w:val="none" w:sz="0" w:space="0" w:color="auto"/>
          </w:divBdr>
          <w:divsChild>
            <w:div w:id="484131002">
              <w:marLeft w:val="0"/>
              <w:marRight w:val="0"/>
              <w:marTop w:val="0"/>
              <w:marBottom w:val="0"/>
              <w:divBdr>
                <w:top w:val="none" w:sz="0" w:space="0" w:color="auto"/>
                <w:left w:val="none" w:sz="0" w:space="0" w:color="auto"/>
                <w:bottom w:val="none" w:sz="0" w:space="0" w:color="auto"/>
                <w:right w:val="none" w:sz="0" w:space="0" w:color="auto"/>
              </w:divBdr>
            </w:div>
          </w:divsChild>
        </w:div>
        <w:div w:id="457113877">
          <w:marLeft w:val="0"/>
          <w:marRight w:val="0"/>
          <w:marTop w:val="0"/>
          <w:marBottom w:val="0"/>
          <w:divBdr>
            <w:top w:val="none" w:sz="0" w:space="0" w:color="auto"/>
            <w:left w:val="none" w:sz="0" w:space="0" w:color="auto"/>
            <w:bottom w:val="none" w:sz="0" w:space="0" w:color="auto"/>
            <w:right w:val="none" w:sz="0" w:space="0" w:color="auto"/>
          </w:divBdr>
          <w:divsChild>
            <w:div w:id="80030233">
              <w:marLeft w:val="0"/>
              <w:marRight w:val="0"/>
              <w:marTop w:val="0"/>
              <w:marBottom w:val="0"/>
              <w:divBdr>
                <w:top w:val="none" w:sz="0" w:space="0" w:color="auto"/>
                <w:left w:val="none" w:sz="0" w:space="0" w:color="auto"/>
                <w:bottom w:val="none" w:sz="0" w:space="0" w:color="auto"/>
                <w:right w:val="none" w:sz="0" w:space="0" w:color="auto"/>
              </w:divBdr>
            </w:div>
          </w:divsChild>
        </w:div>
        <w:div w:id="1206722159">
          <w:marLeft w:val="0"/>
          <w:marRight w:val="0"/>
          <w:marTop w:val="0"/>
          <w:marBottom w:val="0"/>
          <w:divBdr>
            <w:top w:val="none" w:sz="0" w:space="0" w:color="auto"/>
            <w:left w:val="none" w:sz="0" w:space="0" w:color="auto"/>
            <w:bottom w:val="none" w:sz="0" w:space="0" w:color="auto"/>
            <w:right w:val="none" w:sz="0" w:space="0" w:color="auto"/>
          </w:divBdr>
          <w:divsChild>
            <w:div w:id="2058696983">
              <w:marLeft w:val="0"/>
              <w:marRight w:val="0"/>
              <w:marTop w:val="0"/>
              <w:marBottom w:val="0"/>
              <w:divBdr>
                <w:top w:val="none" w:sz="0" w:space="0" w:color="auto"/>
                <w:left w:val="none" w:sz="0" w:space="0" w:color="auto"/>
                <w:bottom w:val="none" w:sz="0" w:space="0" w:color="auto"/>
                <w:right w:val="none" w:sz="0" w:space="0" w:color="auto"/>
              </w:divBdr>
            </w:div>
          </w:divsChild>
        </w:div>
        <w:div w:id="500630019">
          <w:marLeft w:val="0"/>
          <w:marRight w:val="0"/>
          <w:marTop w:val="0"/>
          <w:marBottom w:val="0"/>
          <w:divBdr>
            <w:top w:val="none" w:sz="0" w:space="0" w:color="auto"/>
            <w:left w:val="none" w:sz="0" w:space="0" w:color="auto"/>
            <w:bottom w:val="none" w:sz="0" w:space="0" w:color="auto"/>
            <w:right w:val="none" w:sz="0" w:space="0" w:color="auto"/>
          </w:divBdr>
          <w:divsChild>
            <w:div w:id="386996487">
              <w:marLeft w:val="0"/>
              <w:marRight w:val="0"/>
              <w:marTop w:val="0"/>
              <w:marBottom w:val="0"/>
              <w:divBdr>
                <w:top w:val="none" w:sz="0" w:space="0" w:color="auto"/>
                <w:left w:val="none" w:sz="0" w:space="0" w:color="auto"/>
                <w:bottom w:val="none" w:sz="0" w:space="0" w:color="auto"/>
                <w:right w:val="none" w:sz="0" w:space="0" w:color="auto"/>
              </w:divBdr>
            </w:div>
          </w:divsChild>
        </w:div>
        <w:div w:id="860513518">
          <w:marLeft w:val="0"/>
          <w:marRight w:val="0"/>
          <w:marTop w:val="0"/>
          <w:marBottom w:val="0"/>
          <w:divBdr>
            <w:top w:val="none" w:sz="0" w:space="0" w:color="auto"/>
            <w:left w:val="none" w:sz="0" w:space="0" w:color="auto"/>
            <w:bottom w:val="none" w:sz="0" w:space="0" w:color="auto"/>
            <w:right w:val="none" w:sz="0" w:space="0" w:color="auto"/>
          </w:divBdr>
          <w:divsChild>
            <w:div w:id="837581367">
              <w:marLeft w:val="0"/>
              <w:marRight w:val="0"/>
              <w:marTop w:val="0"/>
              <w:marBottom w:val="0"/>
              <w:divBdr>
                <w:top w:val="none" w:sz="0" w:space="0" w:color="auto"/>
                <w:left w:val="none" w:sz="0" w:space="0" w:color="auto"/>
                <w:bottom w:val="none" w:sz="0" w:space="0" w:color="auto"/>
                <w:right w:val="none" w:sz="0" w:space="0" w:color="auto"/>
              </w:divBdr>
            </w:div>
          </w:divsChild>
        </w:div>
        <w:div w:id="2074574082">
          <w:marLeft w:val="0"/>
          <w:marRight w:val="0"/>
          <w:marTop w:val="0"/>
          <w:marBottom w:val="0"/>
          <w:divBdr>
            <w:top w:val="none" w:sz="0" w:space="0" w:color="auto"/>
            <w:left w:val="none" w:sz="0" w:space="0" w:color="auto"/>
            <w:bottom w:val="none" w:sz="0" w:space="0" w:color="auto"/>
            <w:right w:val="none" w:sz="0" w:space="0" w:color="auto"/>
          </w:divBdr>
          <w:divsChild>
            <w:div w:id="913465037">
              <w:marLeft w:val="0"/>
              <w:marRight w:val="0"/>
              <w:marTop w:val="0"/>
              <w:marBottom w:val="0"/>
              <w:divBdr>
                <w:top w:val="none" w:sz="0" w:space="0" w:color="auto"/>
                <w:left w:val="none" w:sz="0" w:space="0" w:color="auto"/>
                <w:bottom w:val="none" w:sz="0" w:space="0" w:color="auto"/>
                <w:right w:val="none" w:sz="0" w:space="0" w:color="auto"/>
              </w:divBdr>
            </w:div>
          </w:divsChild>
        </w:div>
        <w:div w:id="1692147836">
          <w:marLeft w:val="0"/>
          <w:marRight w:val="0"/>
          <w:marTop w:val="0"/>
          <w:marBottom w:val="0"/>
          <w:divBdr>
            <w:top w:val="none" w:sz="0" w:space="0" w:color="auto"/>
            <w:left w:val="none" w:sz="0" w:space="0" w:color="auto"/>
            <w:bottom w:val="none" w:sz="0" w:space="0" w:color="auto"/>
            <w:right w:val="none" w:sz="0" w:space="0" w:color="auto"/>
          </w:divBdr>
          <w:divsChild>
            <w:div w:id="1566140646">
              <w:marLeft w:val="0"/>
              <w:marRight w:val="0"/>
              <w:marTop w:val="0"/>
              <w:marBottom w:val="0"/>
              <w:divBdr>
                <w:top w:val="none" w:sz="0" w:space="0" w:color="auto"/>
                <w:left w:val="none" w:sz="0" w:space="0" w:color="auto"/>
                <w:bottom w:val="none" w:sz="0" w:space="0" w:color="auto"/>
                <w:right w:val="none" w:sz="0" w:space="0" w:color="auto"/>
              </w:divBdr>
            </w:div>
          </w:divsChild>
        </w:div>
        <w:div w:id="298847308">
          <w:marLeft w:val="0"/>
          <w:marRight w:val="0"/>
          <w:marTop w:val="0"/>
          <w:marBottom w:val="0"/>
          <w:divBdr>
            <w:top w:val="none" w:sz="0" w:space="0" w:color="auto"/>
            <w:left w:val="none" w:sz="0" w:space="0" w:color="auto"/>
            <w:bottom w:val="none" w:sz="0" w:space="0" w:color="auto"/>
            <w:right w:val="none" w:sz="0" w:space="0" w:color="auto"/>
          </w:divBdr>
          <w:divsChild>
            <w:div w:id="9658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2020-10-23T15:15:00Z</dcterms:created>
  <dcterms:modified xsi:type="dcterms:W3CDTF">2020-10-23T15:15:00Z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