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96E618D" w:rsidR="00000B0B" w:rsidRDefault="00000B0B" w:rsidP="00A32153">
      <w:pPr>
        <w:rPr>
          <w:b/>
          <w:bCs/>
          <w:u w:val="single"/>
        </w:rPr>
      </w:pPr>
    </w:p>
    <w:p w14:paraId="1AA1640C" w14:textId="224BF820" w:rsidR="00672636" w:rsidRDefault="00672636" w:rsidP="00672636">
      <w:pPr>
        <w:jc w:val="center"/>
        <w:rPr>
          <w:rStyle w:val="normaltextrun"/>
          <w:b/>
          <w:bCs/>
          <w:color w:val="000000"/>
          <w:u w:val="single"/>
          <w:shd w:val="clear" w:color="auto" w:fill="FFFFFF"/>
        </w:rPr>
      </w:pPr>
      <w:r>
        <w:rPr>
          <w:rStyle w:val="normaltextrun"/>
          <w:b/>
          <w:bCs/>
          <w:color w:val="000000"/>
          <w:u w:val="single"/>
          <w:shd w:val="clear" w:color="auto" w:fill="FFFFFF"/>
        </w:rPr>
        <w:t>Core Concept: How to add funding to an opportunity</w:t>
      </w:r>
    </w:p>
    <w:tbl>
      <w:tblPr>
        <w:tblW w:w="1080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7"/>
      </w:tblGrid>
      <w:tr w:rsidR="00672636" w:rsidRPr="00672636" w14:paraId="35B26CB6" w14:textId="77777777" w:rsidTr="00672636">
        <w:tc>
          <w:tcPr>
            <w:tcW w:w="10807" w:type="dxa"/>
            <w:tcBorders>
              <w:top w:val="single" w:sz="6" w:space="0" w:color="auto"/>
              <w:left w:val="single" w:sz="6" w:space="0" w:color="auto"/>
              <w:bottom w:val="single" w:sz="6" w:space="0" w:color="auto"/>
              <w:right w:val="single" w:sz="6" w:space="0" w:color="auto"/>
            </w:tcBorders>
            <w:shd w:val="clear" w:color="auto" w:fill="auto"/>
            <w:hideMark/>
          </w:tcPr>
          <w:p w14:paraId="5B786B1F" w14:textId="77777777" w:rsidR="00672636" w:rsidRPr="00672636" w:rsidRDefault="00672636" w:rsidP="00672636">
            <w:pPr>
              <w:spacing w:after="0" w:line="240" w:lineRule="auto"/>
              <w:textAlignment w:val="baseline"/>
              <w:rPr>
                <w:rFonts w:ascii="Segoe UI" w:eastAsia="Times New Roman" w:hAnsi="Segoe UI" w:cs="Segoe UI"/>
                <w:sz w:val="18"/>
                <w:szCs w:val="18"/>
              </w:rPr>
            </w:pPr>
            <w:r w:rsidRPr="00672636">
              <w:rPr>
                <w:rFonts w:eastAsia="Times New Roman"/>
              </w:rPr>
              <w:t>Script </w:t>
            </w:r>
          </w:p>
        </w:tc>
      </w:tr>
      <w:tr w:rsidR="00672636" w:rsidRPr="00672636" w14:paraId="656249F7" w14:textId="77777777" w:rsidTr="00672636">
        <w:tc>
          <w:tcPr>
            <w:tcW w:w="10807" w:type="dxa"/>
            <w:tcBorders>
              <w:top w:val="nil"/>
              <w:left w:val="single" w:sz="6" w:space="0" w:color="auto"/>
              <w:bottom w:val="single" w:sz="6" w:space="0" w:color="auto"/>
              <w:right w:val="single" w:sz="6" w:space="0" w:color="auto"/>
            </w:tcBorders>
            <w:shd w:val="clear" w:color="auto" w:fill="auto"/>
            <w:hideMark/>
          </w:tcPr>
          <w:p w14:paraId="190163E7" w14:textId="77777777" w:rsidR="00672636" w:rsidRPr="00672636" w:rsidRDefault="00672636" w:rsidP="00672636">
            <w:pPr>
              <w:spacing w:after="0" w:line="240" w:lineRule="auto"/>
              <w:textAlignment w:val="baseline"/>
              <w:rPr>
                <w:rFonts w:ascii="Segoe UI" w:eastAsia="Times New Roman" w:hAnsi="Segoe UI" w:cs="Segoe UI"/>
                <w:sz w:val="18"/>
                <w:szCs w:val="18"/>
              </w:rPr>
            </w:pPr>
            <w:r w:rsidRPr="00672636">
              <w:rPr>
                <w:rFonts w:eastAsia="Times New Roman"/>
              </w:rPr>
              <w:t>Welcome to the AmpliFund Core Concept training video focused on adding funding to your opportunity </w:t>
            </w:r>
          </w:p>
        </w:tc>
      </w:tr>
      <w:tr w:rsidR="00672636" w:rsidRPr="00672636" w14:paraId="0793A4E2" w14:textId="77777777" w:rsidTr="00672636">
        <w:tc>
          <w:tcPr>
            <w:tcW w:w="10807" w:type="dxa"/>
            <w:tcBorders>
              <w:top w:val="nil"/>
              <w:left w:val="single" w:sz="6" w:space="0" w:color="auto"/>
              <w:bottom w:val="single" w:sz="6" w:space="0" w:color="auto"/>
              <w:right w:val="single" w:sz="6" w:space="0" w:color="auto"/>
            </w:tcBorders>
            <w:shd w:val="clear" w:color="auto" w:fill="auto"/>
            <w:hideMark/>
          </w:tcPr>
          <w:p w14:paraId="06BC79A7" w14:textId="77777777" w:rsidR="00672636" w:rsidRPr="00672636" w:rsidRDefault="00672636" w:rsidP="00672636">
            <w:pPr>
              <w:spacing w:after="0" w:line="240" w:lineRule="auto"/>
              <w:textAlignment w:val="baseline"/>
              <w:rPr>
                <w:rFonts w:ascii="Segoe UI" w:eastAsia="Times New Roman" w:hAnsi="Segoe UI" w:cs="Segoe UI"/>
                <w:sz w:val="18"/>
                <w:szCs w:val="18"/>
              </w:rPr>
            </w:pPr>
            <w:r w:rsidRPr="00672636">
              <w:rPr>
                <w:rFonts w:eastAsia="Times New Roman"/>
              </w:rPr>
              <w:t xml:space="preserve">Before you can add program funding to an opportunity, there are a few steps you need to be sure </w:t>
            </w:r>
            <w:proofErr w:type="gramStart"/>
            <w:r w:rsidRPr="00672636">
              <w:rPr>
                <w:rFonts w:eastAsia="Times New Roman"/>
              </w:rPr>
              <w:t>you’ve</w:t>
            </w:r>
            <w:proofErr w:type="gramEnd"/>
            <w:r w:rsidRPr="00672636">
              <w:rPr>
                <w:rFonts w:eastAsia="Times New Roman"/>
              </w:rPr>
              <w:t xml:space="preserve"> taken.  If </w:t>
            </w:r>
            <w:proofErr w:type="gramStart"/>
            <w:r w:rsidRPr="00672636">
              <w:rPr>
                <w:rFonts w:eastAsia="Times New Roman"/>
              </w:rPr>
              <w:t>you’ve</w:t>
            </w:r>
            <w:proofErr w:type="gramEnd"/>
            <w:r w:rsidRPr="00672636">
              <w:rPr>
                <w:rFonts w:eastAsia="Times New Roman"/>
              </w:rPr>
              <w:t xml:space="preserve"> been following our Core Concept videos, you should be ready, but make sure you’ve entered the relevant organization, and fund in AmpliFund and you’ve created your opportunity record. </w:t>
            </w:r>
          </w:p>
        </w:tc>
      </w:tr>
      <w:tr w:rsidR="00672636" w:rsidRPr="00672636" w14:paraId="3303B6E8" w14:textId="77777777" w:rsidTr="00672636">
        <w:tc>
          <w:tcPr>
            <w:tcW w:w="10807" w:type="dxa"/>
            <w:tcBorders>
              <w:top w:val="nil"/>
              <w:left w:val="single" w:sz="6" w:space="0" w:color="auto"/>
              <w:bottom w:val="single" w:sz="6" w:space="0" w:color="auto"/>
              <w:right w:val="single" w:sz="6" w:space="0" w:color="auto"/>
            </w:tcBorders>
            <w:shd w:val="clear" w:color="auto" w:fill="auto"/>
            <w:hideMark/>
          </w:tcPr>
          <w:p w14:paraId="462921D5" w14:textId="77777777" w:rsidR="00672636" w:rsidRPr="00672636" w:rsidRDefault="00672636" w:rsidP="00672636">
            <w:pPr>
              <w:spacing w:after="0" w:line="240" w:lineRule="auto"/>
              <w:textAlignment w:val="baseline"/>
              <w:rPr>
                <w:rFonts w:ascii="Segoe UI" w:eastAsia="Times New Roman" w:hAnsi="Segoe UI" w:cs="Segoe UI"/>
                <w:sz w:val="18"/>
                <w:szCs w:val="18"/>
              </w:rPr>
            </w:pPr>
            <w:r w:rsidRPr="00672636">
              <w:rPr>
                <w:rFonts w:eastAsia="Times New Roman"/>
              </w:rPr>
              <w:t xml:space="preserve">To get back to our opportunity record, after we log in, </w:t>
            </w:r>
            <w:proofErr w:type="gramStart"/>
            <w:r w:rsidRPr="00672636">
              <w:rPr>
                <w:rFonts w:eastAsia="Times New Roman"/>
              </w:rPr>
              <w:t>we’ll</w:t>
            </w:r>
            <w:proofErr w:type="gramEnd"/>
            <w:r w:rsidRPr="00672636">
              <w:rPr>
                <w:rFonts w:eastAsia="Times New Roman"/>
              </w:rPr>
              <w:t xml:space="preserve"> go to Award Management, then Fund Opportunities. </w:t>
            </w:r>
          </w:p>
        </w:tc>
      </w:tr>
      <w:tr w:rsidR="00672636" w:rsidRPr="00672636" w14:paraId="1E6AED5B" w14:textId="77777777" w:rsidTr="00672636">
        <w:tc>
          <w:tcPr>
            <w:tcW w:w="10807" w:type="dxa"/>
            <w:tcBorders>
              <w:top w:val="nil"/>
              <w:left w:val="single" w:sz="6" w:space="0" w:color="auto"/>
              <w:bottom w:val="single" w:sz="6" w:space="0" w:color="auto"/>
              <w:right w:val="single" w:sz="6" w:space="0" w:color="auto"/>
            </w:tcBorders>
            <w:shd w:val="clear" w:color="auto" w:fill="auto"/>
            <w:hideMark/>
          </w:tcPr>
          <w:p w14:paraId="308CA38C" w14:textId="77777777" w:rsidR="00672636" w:rsidRPr="00672636" w:rsidRDefault="00672636" w:rsidP="00672636">
            <w:pPr>
              <w:spacing w:after="0" w:line="240" w:lineRule="auto"/>
              <w:textAlignment w:val="baseline"/>
              <w:rPr>
                <w:rFonts w:ascii="Segoe UI" w:eastAsia="Times New Roman" w:hAnsi="Segoe UI" w:cs="Segoe UI"/>
                <w:sz w:val="18"/>
                <w:szCs w:val="18"/>
              </w:rPr>
            </w:pPr>
            <w:r w:rsidRPr="00672636">
              <w:rPr>
                <w:rFonts w:eastAsia="Times New Roman"/>
              </w:rPr>
              <w:t xml:space="preserve">This will take you to a list of all opportunity records </w:t>
            </w:r>
            <w:proofErr w:type="gramStart"/>
            <w:r w:rsidRPr="00672636">
              <w:rPr>
                <w:rFonts w:eastAsia="Times New Roman"/>
              </w:rPr>
              <w:t>you’ve</w:t>
            </w:r>
            <w:proofErr w:type="gramEnd"/>
            <w:r w:rsidRPr="00672636">
              <w:rPr>
                <w:rFonts w:eastAsia="Times New Roman"/>
              </w:rPr>
              <w:t xml:space="preserve"> created in AmpliFund.  Click on the name of the opportunity to get to the opportunity details page.  You can leverage the filtering options on this page by clicking on the caret next to any column header, you can also watch our video on opportunity views to learn more about how to manipulate the data on this page. </w:t>
            </w:r>
          </w:p>
        </w:tc>
      </w:tr>
      <w:tr w:rsidR="00672636" w:rsidRPr="00672636" w14:paraId="03AB5DB4" w14:textId="77777777" w:rsidTr="00672636">
        <w:tc>
          <w:tcPr>
            <w:tcW w:w="10807" w:type="dxa"/>
            <w:tcBorders>
              <w:top w:val="nil"/>
              <w:left w:val="single" w:sz="6" w:space="0" w:color="auto"/>
              <w:bottom w:val="single" w:sz="6" w:space="0" w:color="auto"/>
              <w:right w:val="single" w:sz="6" w:space="0" w:color="auto"/>
            </w:tcBorders>
            <w:shd w:val="clear" w:color="auto" w:fill="auto"/>
            <w:hideMark/>
          </w:tcPr>
          <w:p w14:paraId="07207814" w14:textId="77777777" w:rsidR="00672636" w:rsidRPr="00672636" w:rsidRDefault="00672636" w:rsidP="00672636">
            <w:pPr>
              <w:spacing w:after="0" w:line="240" w:lineRule="auto"/>
              <w:textAlignment w:val="baseline"/>
              <w:rPr>
                <w:rFonts w:ascii="Segoe UI" w:eastAsia="Times New Roman" w:hAnsi="Segoe UI" w:cs="Segoe UI"/>
                <w:sz w:val="18"/>
                <w:szCs w:val="18"/>
              </w:rPr>
            </w:pPr>
            <w:r w:rsidRPr="00672636">
              <w:rPr>
                <w:rFonts w:eastAsia="Times New Roman"/>
              </w:rPr>
              <w:t>On the opportunity details page, you </w:t>
            </w:r>
            <w:proofErr w:type="gramStart"/>
            <w:r w:rsidRPr="00672636">
              <w:rPr>
                <w:rFonts w:eastAsia="Times New Roman"/>
              </w:rPr>
              <w:t>are able to</w:t>
            </w:r>
            <w:proofErr w:type="gramEnd"/>
            <w:r w:rsidRPr="00672636">
              <w:rPr>
                <w:rFonts w:eastAsia="Times New Roman"/>
              </w:rPr>
              <w:t> see all the information you entered about your opportunity.  To add funding, scroll down to the section titled Funding Information.  To add funding click on the plus icon next to the Total Program funding.  Program funding can only be added from this screen, you cannot add from the edit opportunity page. </w:t>
            </w:r>
          </w:p>
        </w:tc>
      </w:tr>
      <w:tr w:rsidR="00672636" w:rsidRPr="00672636" w14:paraId="22D92865" w14:textId="77777777" w:rsidTr="00672636">
        <w:tc>
          <w:tcPr>
            <w:tcW w:w="10807" w:type="dxa"/>
            <w:tcBorders>
              <w:top w:val="nil"/>
              <w:left w:val="single" w:sz="6" w:space="0" w:color="auto"/>
              <w:bottom w:val="single" w:sz="6" w:space="0" w:color="auto"/>
              <w:right w:val="single" w:sz="6" w:space="0" w:color="auto"/>
            </w:tcBorders>
            <w:shd w:val="clear" w:color="auto" w:fill="auto"/>
            <w:hideMark/>
          </w:tcPr>
          <w:p w14:paraId="60366BF9" w14:textId="77777777" w:rsidR="00672636" w:rsidRPr="00672636" w:rsidRDefault="00672636" w:rsidP="00672636">
            <w:pPr>
              <w:spacing w:after="0" w:line="240" w:lineRule="auto"/>
              <w:textAlignment w:val="baseline"/>
              <w:rPr>
                <w:rFonts w:ascii="Segoe UI" w:eastAsia="Times New Roman" w:hAnsi="Segoe UI" w:cs="Segoe UI"/>
                <w:sz w:val="18"/>
                <w:szCs w:val="18"/>
              </w:rPr>
            </w:pPr>
            <w:r w:rsidRPr="00672636">
              <w:rPr>
                <w:rFonts w:eastAsia="Times New Roman"/>
              </w:rPr>
              <w:t>A box will appear to add program funding.  Your grant maker core subscription includes creating program funding via a fund, so you can leave the </w:t>
            </w:r>
            <w:proofErr w:type="gramStart"/>
            <w:r w:rsidRPr="00672636">
              <w:rPr>
                <w:rFonts w:eastAsia="Times New Roman"/>
              </w:rPr>
              <w:t>drop down</w:t>
            </w:r>
            <w:proofErr w:type="gramEnd"/>
            <w:r w:rsidRPr="00672636">
              <w:rPr>
                <w:rFonts w:eastAsia="Times New Roman"/>
              </w:rPr>
              <w:t> option as selected.  Then use the second field to </w:t>
            </w:r>
            <w:proofErr w:type="gramStart"/>
            <w:r w:rsidRPr="00672636">
              <w:rPr>
                <w:rFonts w:eastAsia="Times New Roman"/>
              </w:rPr>
              <w:t>selected</w:t>
            </w:r>
            <w:proofErr w:type="gramEnd"/>
            <w:r w:rsidRPr="00672636">
              <w:rPr>
                <w:rFonts w:eastAsia="Times New Roman"/>
              </w:rPr>
              <w:t> your fund. </w:t>
            </w:r>
          </w:p>
        </w:tc>
      </w:tr>
      <w:tr w:rsidR="00672636" w:rsidRPr="00672636" w14:paraId="1DF39E2C" w14:textId="77777777" w:rsidTr="00672636">
        <w:tc>
          <w:tcPr>
            <w:tcW w:w="10807" w:type="dxa"/>
            <w:tcBorders>
              <w:top w:val="nil"/>
              <w:left w:val="single" w:sz="6" w:space="0" w:color="auto"/>
              <w:bottom w:val="single" w:sz="6" w:space="0" w:color="auto"/>
              <w:right w:val="single" w:sz="6" w:space="0" w:color="auto"/>
            </w:tcBorders>
            <w:shd w:val="clear" w:color="auto" w:fill="auto"/>
            <w:hideMark/>
          </w:tcPr>
          <w:p w14:paraId="7FEF649B" w14:textId="77777777" w:rsidR="00672636" w:rsidRPr="00672636" w:rsidRDefault="00672636" w:rsidP="00672636">
            <w:pPr>
              <w:spacing w:after="0" w:line="240" w:lineRule="auto"/>
              <w:textAlignment w:val="baseline"/>
              <w:rPr>
                <w:rFonts w:ascii="Segoe UI" w:eastAsia="Times New Roman" w:hAnsi="Segoe UI" w:cs="Segoe UI"/>
                <w:sz w:val="18"/>
                <w:szCs w:val="18"/>
              </w:rPr>
            </w:pPr>
            <w:r w:rsidRPr="00672636">
              <w:rPr>
                <w:rFonts w:eastAsia="Times New Roman"/>
              </w:rPr>
              <w:t>Select your fund from the </w:t>
            </w:r>
            <w:proofErr w:type="gramStart"/>
            <w:r w:rsidRPr="00672636">
              <w:rPr>
                <w:rFonts w:eastAsia="Times New Roman"/>
              </w:rPr>
              <w:t>drop down</w:t>
            </w:r>
            <w:proofErr w:type="gramEnd"/>
            <w:r w:rsidRPr="00672636">
              <w:rPr>
                <w:rFonts w:eastAsia="Times New Roman"/>
              </w:rPr>
              <w:t xml:space="preserve"> list and enter the amount committed to your program.  Note that your fund must already have income received, which are added on the fund details page.  If you need to update your fund, navigate back to that </w:t>
            </w:r>
            <w:proofErr w:type="gramStart"/>
            <w:r w:rsidRPr="00672636">
              <w:rPr>
                <w:rFonts w:eastAsia="Times New Roman"/>
              </w:rPr>
              <w:t>section</w:t>
            </w:r>
            <w:proofErr w:type="gramEnd"/>
            <w:r w:rsidRPr="00672636">
              <w:rPr>
                <w:rFonts w:eastAsia="Times New Roman"/>
              </w:rPr>
              <w:t xml:space="preserve"> and add income.   </w:t>
            </w:r>
          </w:p>
        </w:tc>
      </w:tr>
      <w:tr w:rsidR="00672636" w:rsidRPr="00672636" w14:paraId="147F9BE2" w14:textId="77777777" w:rsidTr="00672636">
        <w:tc>
          <w:tcPr>
            <w:tcW w:w="10807" w:type="dxa"/>
            <w:tcBorders>
              <w:top w:val="nil"/>
              <w:left w:val="single" w:sz="6" w:space="0" w:color="auto"/>
              <w:bottom w:val="single" w:sz="6" w:space="0" w:color="auto"/>
              <w:right w:val="single" w:sz="6" w:space="0" w:color="auto"/>
            </w:tcBorders>
            <w:shd w:val="clear" w:color="auto" w:fill="auto"/>
            <w:hideMark/>
          </w:tcPr>
          <w:p w14:paraId="2607CE3C" w14:textId="77777777" w:rsidR="00672636" w:rsidRPr="00672636" w:rsidRDefault="00672636" w:rsidP="00672636">
            <w:pPr>
              <w:spacing w:after="0" w:line="240" w:lineRule="auto"/>
              <w:textAlignment w:val="baseline"/>
              <w:rPr>
                <w:rFonts w:ascii="Segoe UI" w:eastAsia="Times New Roman" w:hAnsi="Segoe UI" w:cs="Segoe UI"/>
                <w:sz w:val="18"/>
                <w:szCs w:val="18"/>
              </w:rPr>
            </w:pPr>
            <w:r w:rsidRPr="00672636">
              <w:rPr>
                <w:rFonts w:eastAsia="Times New Roman"/>
              </w:rPr>
              <w:t xml:space="preserve">Once </w:t>
            </w:r>
            <w:proofErr w:type="gramStart"/>
            <w:r w:rsidRPr="00672636">
              <w:rPr>
                <w:rFonts w:eastAsia="Times New Roman"/>
              </w:rPr>
              <w:t>you’ve</w:t>
            </w:r>
            <w:proofErr w:type="gramEnd"/>
            <w:r w:rsidRPr="00672636">
              <w:rPr>
                <w:rFonts w:eastAsia="Times New Roman"/>
              </w:rPr>
              <w:t xml:space="preserve"> entered funding you can click on add. </w:t>
            </w:r>
          </w:p>
        </w:tc>
      </w:tr>
      <w:tr w:rsidR="00672636" w:rsidRPr="00672636" w14:paraId="55B230C4" w14:textId="77777777" w:rsidTr="00672636">
        <w:tc>
          <w:tcPr>
            <w:tcW w:w="10807" w:type="dxa"/>
            <w:tcBorders>
              <w:top w:val="nil"/>
              <w:left w:val="single" w:sz="6" w:space="0" w:color="auto"/>
              <w:bottom w:val="single" w:sz="6" w:space="0" w:color="auto"/>
              <w:right w:val="single" w:sz="6" w:space="0" w:color="auto"/>
            </w:tcBorders>
            <w:shd w:val="clear" w:color="auto" w:fill="auto"/>
            <w:hideMark/>
          </w:tcPr>
          <w:p w14:paraId="7E8BD689" w14:textId="77777777" w:rsidR="00672636" w:rsidRPr="00672636" w:rsidRDefault="00672636" w:rsidP="00672636">
            <w:pPr>
              <w:spacing w:after="0" w:line="240" w:lineRule="auto"/>
              <w:textAlignment w:val="baseline"/>
              <w:rPr>
                <w:rFonts w:ascii="Segoe UI" w:eastAsia="Times New Roman" w:hAnsi="Segoe UI" w:cs="Segoe UI"/>
                <w:sz w:val="18"/>
                <w:szCs w:val="18"/>
              </w:rPr>
            </w:pPr>
            <w:r w:rsidRPr="00672636">
              <w:rPr>
                <w:rFonts w:eastAsia="Times New Roman"/>
              </w:rPr>
              <w:t>You will notice after you click save that the funding information section is updated to include the amount you entered.  The plus sign is present so you can go back and add additional funding </w:t>
            </w:r>
            <w:proofErr w:type="gramStart"/>
            <w:r w:rsidRPr="00672636">
              <w:rPr>
                <w:rFonts w:eastAsia="Times New Roman"/>
              </w:rPr>
              <w:t>at a later date</w:t>
            </w:r>
            <w:proofErr w:type="gramEnd"/>
            <w:r w:rsidRPr="00672636">
              <w:rPr>
                <w:rFonts w:eastAsia="Times New Roman"/>
              </w:rPr>
              <w:t>, you can continue to add funding throughout the life of the opportunity.  Note that to create awards in AmpliFund, you must have funding entered on your opportunity.  You </w:t>
            </w:r>
            <w:proofErr w:type="gramStart"/>
            <w:r w:rsidRPr="00672636">
              <w:rPr>
                <w:rFonts w:eastAsia="Times New Roman"/>
              </w:rPr>
              <w:t>are able to</w:t>
            </w:r>
            <w:proofErr w:type="gramEnd"/>
            <w:r w:rsidRPr="00672636">
              <w:rPr>
                <w:rFonts w:eastAsia="Times New Roman"/>
              </w:rPr>
              <w:t> publish the opportunity and receive applications, prior to adding funding.   </w:t>
            </w:r>
          </w:p>
        </w:tc>
      </w:tr>
      <w:tr w:rsidR="00672636" w:rsidRPr="00672636" w14:paraId="66664351" w14:textId="77777777" w:rsidTr="00672636">
        <w:tc>
          <w:tcPr>
            <w:tcW w:w="10807" w:type="dxa"/>
            <w:tcBorders>
              <w:top w:val="nil"/>
              <w:left w:val="single" w:sz="6" w:space="0" w:color="auto"/>
              <w:bottom w:val="single" w:sz="6" w:space="0" w:color="auto"/>
              <w:right w:val="single" w:sz="6" w:space="0" w:color="auto"/>
            </w:tcBorders>
            <w:shd w:val="clear" w:color="auto" w:fill="auto"/>
            <w:hideMark/>
          </w:tcPr>
          <w:p w14:paraId="3005B7BB" w14:textId="77777777" w:rsidR="00672636" w:rsidRPr="00672636" w:rsidRDefault="00672636" w:rsidP="00672636">
            <w:pPr>
              <w:spacing w:after="0" w:line="240" w:lineRule="auto"/>
              <w:textAlignment w:val="baseline"/>
              <w:rPr>
                <w:rFonts w:ascii="Segoe UI" w:eastAsia="Times New Roman" w:hAnsi="Segoe UI" w:cs="Segoe UI"/>
                <w:sz w:val="18"/>
                <w:szCs w:val="18"/>
              </w:rPr>
            </w:pPr>
            <w:r w:rsidRPr="00672636">
              <w:rPr>
                <w:rFonts w:eastAsia="Times New Roman"/>
              </w:rPr>
              <w:t>If you want to review the details of funding entered, you can click on Configuration then Program Funding. </w:t>
            </w:r>
          </w:p>
        </w:tc>
      </w:tr>
      <w:tr w:rsidR="00672636" w:rsidRPr="00672636" w14:paraId="10D8888F" w14:textId="77777777" w:rsidTr="00672636">
        <w:tc>
          <w:tcPr>
            <w:tcW w:w="10807" w:type="dxa"/>
            <w:tcBorders>
              <w:top w:val="nil"/>
              <w:left w:val="single" w:sz="6" w:space="0" w:color="auto"/>
              <w:bottom w:val="single" w:sz="6" w:space="0" w:color="auto"/>
              <w:right w:val="single" w:sz="6" w:space="0" w:color="auto"/>
            </w:tcBorders>
            <w:shd w:val="clear" w:color="auto" w:fill="auto"/>
            <w:hideMark/>
          </w:tcPr>
          <w:p w14:paraId="7C317814" w14:textId="77777777" w:rsidR="00672636" w:rsidRPr="00672636" w:rsidRDefault="00672636" w:rsidP="00672636">
            <w:pPr>
              <w:spacing w:after="0" w:line="240" w:lineRule="auto"/>
              <w:textAlignment w:val="baseline"/>
              <w:rPr>
                <w:rFonts w:ascii="Segoe UI" w:eastAsia="Times New Roman" w:hAnsi="Segoe UI" w:cs="Segoe UI"/>
                <w:sz w:val="18"/>
                <w:szCs w:val="18"/>
              </w:rPr>
            </w:pPr>
            <w:r w:rsidRPr="00672636">
              <w:rPr>
                <w:rFonts w:eastAsia="Times New Roman"/>
              </w:rPr>
              <w:t>Through this Core Concept training </w:t>
            </w:r>
            <w:proofErr w:type="gramStart"/>
            <w:r w:rsidRPr="00672636">
              <w:rPr>
                <w:rFonts w:eastAsia="Times New Roman"/>
              </w:rPr>
              <w:t>video</w:t>
            </w:r>
            <w:proofErr w:type="gramEnd"/>
            <w:r w:rsidRPr="00672636">
              <w:rPr>
                <w:rFonts w:eastAsia="Times New Roman"/>
              </w:rPr>
              <w:t> you learned how to add funding to an opportunity.  Should you have additional questions, please reference our support site.  Thank you! </w:t>
            </w:r>
          </w:p>
        </w:tc>
      </w:tr>
    </w:tbl>
    <w:p w14:paraId="577A9A79" w14:textId="77777777" w:rsidR="00672636" w:rsidRDefault="00672636" w:rsidP="00672636">
      <w:pPr>
        <w:jc w:val="center"/>
        <w:rPr>
          <w:b/>
          <w:bCs/>
          <w:u w:val="single"/>
        </w:rPr>
      </w:pPr>
    </w:p>
    <w:sectPr w:rsidR="00672636"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5D802" w14:textId="77777777" w:rsidR="00580619" w:rsidRDefault="00580619" w:rsidP="00000B0B">
      <w:pPr>
        <w:spacing w:after="0" w:line="240" w:lineRule="auto"/>
      </w:pPr>
      <w:r>
        <w:separator/>
      </w:r>
    </w:p>
  </w:endnote>
  <w:endnote w:type="continuationSeparator" w:id="0">
    <w:p w14:paraId="10E1149B" w14:textId="77777777" w:rsidR="00580619" w:rsidRDefault="00580619"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BF5C6" w14:textId="77777777" w:rsidR="00580619" w:rsidRDefault="00580619" w:rsidP="00000B0B">
      <w:pPr>
        <w:spacing w:after="0" w:line="240" w:lineRule="auto"/>
      </w:pPr>
      <w:r>
        <w:separator/>
      </w:r>
    </w:p>
  </w:footnote>
  <w:footnote w:type="continuationSeparator" w:id="0">
    <w:p w14:paraId="27080C6D" w14:textId="77777777" w:rsidR="00580619" w:rsidRDefault="00580619"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80619"/>
    <w:rsid w:val="00596189"/>
    <w:rsid w:val="005A1BAC"/>
    <w:rsid w:val="005C1160"/>
    <w:rsid w:val="005F348D"/>
    <w:rsid w:val="00622E43"/>
    <w:rsid w:val="00623DA9"/>
    <w:rsid w:val="006628F3"/>
    <w:rsid w:val="00672636"/>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672636"/>
  </w:style>
  <w:style w:type="paragraph" w:customStyle="1" w:styleId="paragraph">
    <w:name w:val="paragraph"/>
    <w:basedOn w:val="Normal"/>
    <w:rsid w:val="006726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7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040077">
      <w:bodyDiv w:val="1"/>
      <w:marLeft w:val="0"/>
      <w:marRight w:val="0"/>
      <w:marTop w:val="0"/>
      <w:marBottom w:val="0"/>
      <w:divBdr>
        <w:top w:val="none" w:sz="0" w:space="0" w:color="auto"/>
        <w:left w:val="none" w:sz="0" w:space="0" w:color="auto"/>
        <w:bottom w:val="none" w:sz="0" w:space="0" w:color="auto"/>
        <w:right w:val="none" w:sz="0" w:space="0" w:color="auto"/>
      </w:divBdr>
      <w:divsChild>
        <w:div w:id="1752509625">
          <w:marLeft w:val="0"/>
          <w:marRight w:val="0"/>
          <w:marTop w:val="0"/>
          <w:marBottom w:val="0"/>
          <w:divBdr>
            <w:top w:val="none" w:sz="0" w:space="0" w:color="auto"/>
            <w:left w:val="none" w:sz="0" w:space="0" w:color="auto"/>
            <w:bottom w:val="none" w:sz="0" w:space="0" w:color="auto"/>
            <w:right w:val="none" w:sz="0" w:space="0" w:color="auto"/>
          </w:divBdr>
          <w:divsChild>
            <w:div w:id="678848699">
              <w:marLeft w:val="0"/>
              <w:marRight w:val="0"/>
              <w:marTop w:val="0"/>
              <w:marBottom w:val="0"/>
              <w:divBdr>
                <w:top w:val="none" w:sz="0" w:space="0" w:color="auto"/>
                <w:left w:val="none" w:sz="0" w:space="0" w:color="auto"/>
                <w:bottom w:val="none" w:sz="0" w:space="0" w:color="auto"/>
                <w:right w:val="none" w:sz="0" w:space="0" w:color="auto"/>
              </w:divBdr>
            </w:div>
          </w:divsChild>
        </w:div>
        <w:div w:id="401755343">
          <w:marLeft w:val="0"/>
          <w:marRight w:val="0"/>
          <w:marTop w:val="0"/>
          <w:marBottom w:val="0"/>
          <w:divBdr>
            <w:top w:val="none" w:sz="0" w:space="0" w:color="auto"/>
            <w:left w:val="none" w:sz="0" w:space="0" w:color="auto"/>
            <w:bottom w:val="none" w:sz="0" w:space="0" w:color="auto"/>
            <w:right w:val="none" w:sz="0" w:space="0" w:color="auto"/>
          </w:divBdr>
          <w:divsChild>
            <w:div w:id="1147164672">
              <w:marLeft w:val="0"/>
              <w:marRight w:val="0"/>
              <w:marTop w:val="0"/>
              <w:marBottom w:val="0"/>
              <w:divBdr>
                <w:top w:val="none" w:sz="0" w:space="0" w:color="auto"/>
                <w:left w:val="none" w:sz="0" w:space="0" w:color="auto"/>
                <w:bottom w:val="none" w:sz="0" w:space="0" w:color="auto"/>
                <w:right w:val="none" w:sz="0" w:space="0" w:color="auto"/>
              </w:divBdr>
            </w:div>
          </w:divsChild>
        </w:div>
        <w:div w:id="1544364759">
          <w:marLeft w:val="0"/>
          <w:marRight w:val="0"/>
          <w:marTop w:val="0"/>
          <w:marBottom w:val="0"/>
          <w:divBdr>
            <w:top w:val="none" w:sz="0" w:space="0" w:color="auto"/>
            <w:left w:val="none" w:sz="0" w:space="0" w:color="auto"/>
            <w:bottom w:val="none" w:sz="0" w:space="0" w:color="auto"/>
            <w:right w:val="none" w:sz="0" w:space="0" w:color="auto"/>
          </w:divBdr>
          <w:divsChild>
            <w:div w:id="1392314628">
              <w:marLeft w:val="0"/>
              <w:marRight w:val="0"/>
              <w:marTop w:val="0"/>
              <w:marBottom w:val="0"/>
              <w:divBdr>
                <w:top w:val="none" w:sz="0" w:space="0" w:color="auto"/>
                <w:left w:val="none" w:sz="0" w:space="0" w:color="auto"/>
                <w:bottom w:val="none" w:sz="0" w:space="0" w:color="auto"/>
                <w:right w:val="none" w:sz="0" w:space="0" w:color="auto"/>
              </w:divBdr>
            </w:div>
          </w:divsChild>
        </w:div>
        <w:div w:id="1460997749">
          <w:marLeft w:val="0"/>
          <w:marRight w:val="0"/>
          <w:marTop w:val="0"/>
          <w:marBottom w:val="0"/>
          <w:divBdr>
            <w:top w:val="none" w:sz="0" w:space="0" w:color="auto"/>
            <w:left w:val="none" w:sz="0" w:space="0" w:color="auto"/>
            <w:bottom w:val="none" w:sz="0" w:space="0" w:color="auto"/>
            <w:right w:val="none" w:sz="0" w:space="0" w:color="auto"/>
          </w:divBdr>
          <w:divsChild>
            <w:div w:id="609514847">
              <w:marLeft w:val="0"/>
              <w:marRight w:val="0"/>
              <w:marTop w:val="0"/>
              <w:marBottom w:val="0"/>
              <w:divBdr>
                <w:top w:val="none" w:sz="0" w:space="0" w:color="auto"/>
                <w:left w:val="none" w:sz="0" w:space="0" w:color="auto"/>
                <w:bottom w:val="none" w:sz="0" w:space="0" w:color="auto"/>
                <w:right w:val="none" w:sz="0" w:space="0" w:color="auto"/>
              </w:divBdr>
            </w:div>
          </w:divsChild>
        </w:div>
        <w:div w:id="1724014296">
          <w:marLeft w:val="0"/>
          <w:marRight w:val="0"/>
          <w:marTop w:val="0"/>
          <w:marBottom w:val="0"/>
          <w:divBdr>
            <w:top w:val="none" w:sz="0" w:space="0" w:color="auto"/>
            <w:left w:val="none" w:sz="0" w:space="0" w:color="auto"/>
            <w:bottom w:val="none" w:sz="0" w:space="0" w:color="auto"/>
            <w:right w:val="none" w:sz="0" w:space="0" w:color="auto"/>
          </w:divBdr>
          <w:divsChild>
            <w:div w:id="953252849">
              <w:marLeft w:val="0"/>
              <w:marRight w:val="0"/>
              <w:marTop w:val="0"/>
              <w:marBottom w:val="0"/>
              <w:divBdr>
                <w:top w:val="none" w:sz="0" w:space="0" w:color="auto"/>
                <w:left w:val="none" w:sz="0" w:space="0" w:color="auto"/>
                <w:bottom w:val="none" w:sz="0" w:space="0" w:color="auto"/>
                <w:right w:val="none" w:sz="0" w:space="0" w:color="auto"/>
              </w:divBdr>
            </w:div>
          </w:divsChild>
        </w:div>
        <w:div w:id="1306426164">
          <w:marLeft w:val="0"/>
          <w:marRight w:val="0"/>
          <w:marTop w:val="0"/>
          <w:marBottom w:val="0"/>
          <w:divBdr>
            <w:top w:val="none" w:sz="0" w:space="0" w:color="auto"/>
            <w:left w:val="none" w:sz="0" w:space="0" w:color="auto"/>
            <w:bottom w:val="none" w:sz="0" w:space="0" w:color="auto"/>
            <w:right w:val="none" w:sz="0" w:space="0" w:color="auto"/>
          </w:divBdr>
          <w:divsChild>
            <w:div w:id="666445412">
              <w:marLeft w:val="0"/>
              <w:marRight w:val="0"/>
              <w:marTop w:val="0"/>
              <w:marBottom w:val="0"/>
              <w:divBdr>
                <w:top w:val="none" w:sz="0" w:space="0" w:color="auto"/>
                <w:left w:val="none" w:sz="0" w:space="0" w:color="auto"/>
                <w:bottom w:val="none" w:sz="0" w:space="0" w:color="auto"/>
                <w:right w:val="none" w:sz="0" w:space="0" w:color="auto"/>
              </w:divBdr>
            </w:div>
          </w:divsChild>
        </w:div>
        <w:div w:id="927427904">
          <w:marLeft w:val="0"/>
          <w:marRight w:val="0"/>
          <w:marTop w:val="0"/>
          <w:marBottom w:val="0"/>
          <w:divBdr>
            <w:top w:val="none" w:sz="0" w:space="0" w:color="auto"/>
            <w:left w:val="none" w:sz="0" w:space="0" w:color="auto"/>
            <w:bottom w:val="none" w:sz="0" w:space="0" w:color="auto"/>
            <w:right w:val="none" w:sz="0" w:space="0" w:color="auto"/>
          </w:divBdr>
          <w:divsChild>
            <w:div w:id="802619513">
              <w:marLeft w:val="0"/>
              <w:marRight w:val="0"/>
              <w:marTop w:val="0"/>
              <w:marBottom w:val="0"/>
              <w:divBdr>
                <w:top w:val="none" w:sz="0" w:space="0" w:color="auto"/>
                <w:left w:val="none" w:sz="0" w:space="0" w:color="auto"/>
                <w:bottom w:val="none" w:sz="0" w:space="0" w:color="auto"/>
                <w:right w:val="none" w:sz="0" w:space="0" w:color="auto"/>
              </w:divBdr>
            </w:div>
          </w:divsChild>
        </w:div>
        <w:div w:id="1069696982">
          <w:marLeft w:val="0"/>
          <w:marRight w:val="0"/>
          <w:marTop w:val="0"/>
          <w:marBottom w:val="0"/>
          <w:divBdr>
            <w:top w:val="none" w:sz="0" w:space="0" w:color="auto"/>
            <w:left w:val="none" w:sz="0" w:space="0" w:color="auto"/>
            <w:bottom w:val="none" w:sz="0" w:space="0" w:color="auto"/>
            <w:right w:val="none" w:sz="0" w:space="0" w:color="auto"/>
          </w:divBdr>
          <w:divsChild>
            <w:div w:id="1559435334">
              <w:marLeft w:val="0"/>
              <w:marRight w:val="0"/>
              <w:marTop w:val="0"/>
              <w:marBottom w:val="0"/>
              <w:divBdr>
                <w:top w:val="none" w:sz="0" w:space="0" w:color="auto"/>
                <w:left w:val="none" w:sz="0" w:space="0" w:color="auto"/>
                <w:bottom w:val="none" w:sz="0" w:space="0" w:color="auto"/>
                <w:right w:val="none" w:sz="0" w:space="0" w:color="auto"/>
              </w:divBdr>
            </w:div>
          </w:divsChild>
        </w:div>
        <w:div w:id="362633318">
          <w:marLeft w:val="0"/>
          <w:marRight w:val="0"/>
          <w:marTop w:val="0"/>
          <w:marBottom w:val="0"/>
          <w:divBdr>
            <w:top w:val="none" w:sz="0" w:space="0" w:color="auto"/>
            <w:left w:val="none" w:sz="0" w:space="0" w:color="auto"/>
            <w:bottom w:val="none" w:sz="0" w:space="0" w:color="auto"/>
            <w:right w:val="none" w:sz="0" w:space="0" w:color="auto"/>
          </w:divBdr>
          <w:divsChild>
            <w:div w:id="2000379447">
              <w:marLeft w:val="0"/>
              <w:marRight w:val="0"/>
              <w:marTop w:val="0"/>
              <w:marBottom w:val="0"/>
              <w:divBdr>
                <w:top w:val="none" w:sz="0" w:space="0" w:color="auto"/>
                <w:left w:val="none" w:sz="0" w:space="0" w:color="auto"/>
                <w:bottom w:val="none" w:sz="0" w:space="0" w:color="auto"/>
                <w:right w:val="none" w:sz="0" w:space="0" w:color="auto"/>
              </w:divBdr>
            </w:div>
          </w:divsChild>
        </w:div>
        <w:div w:id="1908297194">
          <w:marLeft w:val="0"/>
          <w:marRight w:val="0"/>
          <w:marTop w:val="0"/>
          <w:marBottom w:val="0"/>
          <w:divBdr>
            <w:top w:val="none" w:sz="0" w:space="0" w:color="auto"/>
            <w:left w:val="none" w:sz="0" w:space="0" w:color="auto"/>
            <w:bottom w:val="none" w:sz="0" w:space="0" w:color="auto"/>
            <w:right w:val="none" w:sz="0" w:space="0" w:color="auto"/>
          </w:divBdr>
          <w:divsChild>
            <w:div w:id="1496997374">
              <w:marLeft w:val="0"/>
              <w:marRight w:val="0"/>
              <w:marTop w:val="0"/>
              <w:marBottom w:val="0"/>
              <w:divBdr>
                <w:top w:val="none" w:sz="0" w:space="0" w:color="auto"/>
                <w:left w:val="none" w:sz="0" w:space="0" w:color="auto"/>
                <w:bottom w:val="none" w:sz="0" w:space="0" w:color="auto"/>
                <w:right w:val="none" w:sz="0" w:space="0" w:color="auto"/>
              </w:divBdr>
            </w:div>
          </w:divsChild>
        </w:div>
        <w:div w:id="476722647">
          <w:marLeft w:val="0"/>
          <w:marRight w:val="0"/>
          <w:marTop w:val="0"/>
          <w:marBottom w:val="0"/>
          <w:divBdr>
            <w:top w:val="none" w:sz="0" w:space="0" w:color="auto"/>
            <w:left w:val="none" w:sz="0" w:space="0" w:color="auto"/>
            <w:bottom w:val="none" w:sz="0" w:space="0" w:color="auto"/>
            <w:right w:val="none" w:sz="0" w:space="0" w:color="auto"/>
          </w:divBdr>
          <w:divsChild>
            <w:div w:id="768698433">
              <w:marLeft w:val="0"/>
              <w:marRight w:val="0"/>
              <w:marTop w:val="0"/>
              <w:marBottom w:val="0"/>
              <w:divBdr>
                <w:top w:val="none" w:sz="0" w:space="0" w:color="auto"/>
                <w:left w:val="none" w:sz="0" w:space="0" w:color="auto"/>
                <w:bottom w:val="none" w:sz="0" w:space="0" w:color="auto"/>
                <w:right w:val="none" w:sz="0" w:space="0" w:color="auto"/>
              </w:divBdr>
            </w:div>
          </w:divsChild>
        </w:div>
        <w:div w:id="320623327">
          <w:marLeft w:val="0"/>
          <w:marRight w:val="0"/>
          <w:marTop w:val="0"/>
          <w:marBottom w:val="0"/>
          <w:divBdr>
            <w:top w:val="none" w:sz="0" w:space="0" w:color="auto"/>
            <w:left w:val="none" w:sz="0" w:space="0" w:color="auto"/>
            <w:bottom w:val="none" w:sz="0" w:space="0" w:color="auto"/>
            <w:right w:val="none" w:sz="0" w:space="0" w:color="auto"/>
          </w:divBdr>
          <w:divsChild>
            <w:div w:id="4625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46RQJNK23EVN-1337156804-40198</_dlc_DocId>
    <_dlc_DocIdUrl xmlns="83fd7b6e-5f23-487e-aad6-cb3ca280b681">
      <Url>https://streamlinksoftware.sharepoint.com/sites/StreamLinkSoftwareCloudDrive/_layouts/15/DocIdRedir.aspx?ID=46RQJNK23EVN-1337156804-40198</Url>
      <Description>46RQJNK23EVN-1337156804-40198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2020-10-23T15:27:00Z</dcterms:created>
  <dcterms:modified xsi:type="dcterms:W3CDTF">2020-10-23T15:27:00Z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358bd14c-4506-435c-a6e4-740b908a44d6</vt:lpwstr>
  </property>
</Properties>
</file>